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C1870D" w14:textId="2C2412B6" w:rsidR="00F74EDE" w:rsidRPr="00FB5C29" w:rsidRDefault="002A5E12" w:rsidP="003E2D76">
      <w:pPr>
        <w:autoSpaceDE w:val="0"/>
        <w:autoSpaceDN w:val="0"/>
        <w:adjustRightInd w:val="0"/>
        <w:spacing w:line="360" w:lineRule="auto"/>
        <w:jc w:val="center"/>
        <w:rPr>
          <w:rFonts w:eastAsia="Calibri" w:cstheme="minorHAnsi"/>
          <w:b/>
          <w:bCs/>
          <w:smallCaps/>
          <w:color w:val="C0504D"/>
          <w:spacing w:val="5"/>
          <w:sz w:val="18"/>
          <w:szCs w:val="18"/>
          <w:u w:val="single"/>
        </w:rPr>
      </w:pPr>
      <w:r w:rsidRPr="00FB5C29">
        <w:rPr>
          <w:noProof/>
        </w:rPr>
        <mc:AlternateContent>
          <mc:Choice Requires="wps">
            <w:drawing>
              <wp:anchor distT="0" distB="0" distL="114300" distR="114300" simplePos="0" relativeHeight="251657728" behindDoc="1" locked="0" layoutInCell="1" allowOverlap="1" wp14:anchorId="177F3943" wp14:editId="06C47751">
                <wp:simplePos x="0" y="0"/>
                <wp:positionH relativeFrom="column">
                  <wp:posOffset>-706755</wp:posOffset>
                </wp:positionH>
                <wp:positionV relativeFrom="paragraph">
                  <wp:posOffset>-577215</wp:posOffset>
                </wp:positionV>
                <wp:extent cx="9757410" cy="283845"/>
                <wp:effectExtent l="3175" t="0" r="12065" b="21590"/>
                <wp:wrapThrough wrapText="bothSides">
                  <wp:wrapPolygon edited="0">
                    <wp:start x="-20" y="0"/>
                    <wp:lineTo x="-20" y="23050"/>
                    <wp:lineTo x="21620" y="23050"/>
                    <wp:lineTo x="21620" y="0"/>
                    <wp:lineTo x="-20" y="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7410"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FAB9EB5" w14:textId="720739C5" w:rsidR="0038217F" w:rsidRPr="007D27CF" w:rsidRDefault="00D96F6E" w:rsidP="00957BDE">
                            <w:pPr>
                              <w:rPr>
                                <w:szCs w:val="28"/>
                              </w:rPr>
                            </w:pPr>
                            <w:r>
                              <w:rPr>
                                <w:b/>
                                <w:sz w:val="28"/>
                                <w:szCs w:val="28"/>
                              </w:rPr>
                              <w:t>(EK-1</w:t>
                            </w:r>
                            <w:r w:rsidR="00F36064">
                              <w:rPr>
                                <w:b/>
                                <w:sz w:val="28"/>
                                <w:szCs w:val="28"/>
                              </w:rPr>
                              <w:t>2</w:t>
                            </w:r>
                            <w:r w:rsidR="00634D3E">
                              <w:rPr>
                                <w:b/>
                                <w:sz w:val="28"/>
                                <w:szCs w:val="28"/>
                              </w:rPr>
                              <w:t xml:space="preserve">) </w:t>
                            </w:r>
                            <w:r w:rsidR="00F36064">
                              <w:rPr>
                                <w:b/>
                                <w:sz w:val="28"/>
                                <w:szCs w:val="28"/>
                              </w:rPr>
                              <w:t xml:space="preserve">EMEKLİLİK </w:t>
                            </w:r>
                            <w:r w:rsidR="0038217F">
                              <w:rPr>
                                <w:b/>
                                <w:sz w:val="28"/>
                                <w:szCs w:val="28"/>
                              </w:rPr>
                              <w:t xml:space="preserve">BİLGİ </w:t>
                            </w:r>
                            <w:r w:rsidR="0038217F" w:rsidRPr="007D27CF">
                              <w:rPr>
                                <w:b/>
                                <w:sz w:val="28"/>
                                <w:szCs w:val="28"/>
                              </w:rPr>
                              <w:t>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5.65pt;margin-top:-45.45pt;width:768.3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" fillcolor="#f79646 [3209]" stroked="f" strokeweight="0">
                <v:fill color2="#df6a09 [2377]" focusposition=".5,.5" focussize="" focus="100%" type="gradientRadial"/>
                <v:shadow on="t" color="#974706 [1609]" offset="1pt"/>
                <v:textbox>
                  <w:txbxContent>
                    <w:p w14:paraId="4FAB9EB5" w14:textId="720739C5" w:rsidR="0038217F" w:rsidRPr="007D27CF" w:rsidRDefault="00D96F6E" w:rsidP="00957BDE">
                      <w:pPr>
                        <w:rPr>
                          <w:szCs w:val="28"/>
                        </w:rPr>
                      </w:pPr>
                      <w:bookmarkStart w:id="1" w:name="_GoBack"/>
                      <w:bookmarkEnd w:id="1"/>
                      <w:r>
                        <w:rPr>
                          <w:b/>
                          <w:sz w:val="28"/>
                          <w:szCs w:val="28"/>
                        </w:rPr>
                        <w:t>(EK-1</w:t>
                      </w:r>
                      <w:r w:rsidR="00F36064">
                        <w:rPr>
                          <w:b/>
                          <w:sz w:val="28"/>
                          <w:szCs w:val="28"/>
                        </w:rPr>
                        <w:t>2</w:t>
                      </w:r>
                      <w:r w:rsidR="00634D3E">
                        <w:rPr>
                          <w:b/>
                          <w:sz w:val="28"/>
                          <w:szCs w:val="28"/>
                        </w:rPr>
                        <w:t xml:space="preserve">) </w:t>
                      </w:r>
                      <w:r w:rsidR="00F36064">
                        <w:rPr>
                          <w:b/>
                          <w:sz w:val="28"/>
                          <w:szCs w:val="28"/>
                        </w:rPr>
                        <w:t xml:space="preserve">EMEKLİLİK </w:t>
                      </w:r>
                      <w:r w:rsidR="0038217F">
                        <w:rPr>
                          <w:b/>
                          <w:sz w:val="28"/>
                          <w:szCs w:val="28"/>
                        </w:rPr>
                        <w:t xml:space="preserve">BİLGİ </w:t>
                      </w:r>
                      <w:r w:rsidR="0038217F" w:rsidRPr="007D27CF">
                        <w:rPr>
                          <w:b/>
                          <w:sz w:val="28"/>
                          <w:szCs w:val="28"/>
                        </w:rPr>
                        <w:t>FORMU</w:t>
                      </w:r>
                    </w:p>
                  </w:txbxContent>
                </v:textbox>
                <w10:wrap type="through"/>
              </v:shape>
            </w:pict>
          </mc:Fallback>
        </mc:AlternateContent>
      </w:r>
      <w:r w:rsidR="000128CD" w:rsidRPr="00FB5C29">
        <w:rPr>
          <w:rFonts w:eastAsia="Calibri" w:cstheme="minorHAnsi"/>
          <w:b/>
          <w:bCs/>
          <w:smallCaps/>
          <w:color w:val="C0504D"/>
          <w:spacing w:val="5"/>
          <w:sz w:val="18"/>
          <w:szCs w:val="18"/>
          <w:u w:val="single"/>
        </w:rPr>
        <w:t>EMEKLİLİK SEÇENEKLERİ</w:t>
      </w:r>
    </w:p>
    <w:p w14:paraId="4781B8E5" w14:textId="4C002978" w:rsidR="000128CD" w:rsidRPr="00FB5C29" w:rsidRDefault="000128CD" w:rsidP="003E2D76">
      <w:pPr>
        <w:pStyle w:val="ListeParagraf"/>
        <w:numPr>
          <w:ilvl w:val="0"/>
          <w:numId w:val="27"/>
        </w:numPr>
        <w:autoSpaceDE w:val="0"/>
        <w:autoSpaceDN w:val="0"/>
        <w:adjustRightInd w:val="0"/>
        <w:spacing w:after="0" w:line="360" w:lineRule="auto"/>
        <w:ind w:left="426"/>
        <w:jc w:val="both"/>
        <w:rPr>
          <w:rFonts w:cstheme="minorHAnsi"/>
          <w:b/>
          <w:color w:val="FFC000"/>
          <w:sz w:val="18"/>
          <w:szCs w:val="18"/>
        </w:rPr>
      </w:pPr>
      <w:r w:rsidRPr="00FB5C29">
        <w:rPr>
          <w:rFonts w:cstheme="minorHAnsi"/>
          <w:b/>
          <w:color w:val="FFC000"/>
          <w:sz w:val="18"/>
          <w:szCs w:val="18"/>
        </w:rPr>
        <w:t>EMEKLİLİK ERTELEMESİ</w:t>
      </w:r>
    </w:p>
    <w:p w14:paraId="2D35BC3A" w14:textId="77777777" w:rsidR="000128CD" w:rsidRPr="00FB5C29" w:rsidRDefault="000128CD" w:rsidP="003E2D76">
      <w:pPr>
        <w:pStyle w:val="ListeParagraf"/>
        <w:numPr>
          <w:ilvl w:val="0"/>
          <w:numId w:val="15"/>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Emeklilik hakkınızı hemen kullanmak zorunda değilsiniz. Birikiminizi emeklilik yatırım fonlarında tutarak emeklilik hakkınızı ileri bir tarihte kullanabilirsiniz.</w:t>
      </w:r>
    </w:p>
    <w:p w14:paraId="18B60DC1" w14:textId="77777777" w:rsidR="00E002DC" w:rsidRPr="00FB5C29" w:rsidRDefault="00E002DC" w:rsidP="003E2D76">
      <w:pPr>
        <w:pStyle w:val="ListeParagraf"/>
        <w:autoSpaceDE w:val="0"/>
        <w:autoSpaceDN w:val="0"/>
        <w:adjustRightInd w:val="0"/>
        <w:spacing w:after="0" w:line="240" w:lineRule="auto"/>
        <w:ind w:left="-133" w:hanging="9"/>
        <w:jc w:val="both"/>
        <w:rPr>
          <w:rFonts w:cstheme="minorHAnsi"/>
          <w:color w:val="0D0D0D" w:themeColor="text1" w:themeTint="F2"/>
          <w:sz w:val="18"/>
          <w:szCs w:val="18"/>
        </w:rPr>
      </w:pPr>
    </w:p>
    <w:tbl>
      <w:tblPr>
        <w:tblStyle w:val="TabloKlavuzu"/>
        <w:tblW w:w="3510" w:type="dxa"/>
        <w:tblLayout w:type="fixed"/>
        <w:tblLook w:val="04A0" w:firstRow="1" w:lastRow="0" w:firstColumn="1" w:lastColumn="0" w:noHBand="0" w:noVBand="1"/>
      </w:tblPr>
      <w:tblGrid>
        <w:gridCol w:w="1668"/>
        <w:gridCol w:w="1842"/>
      </w:tblGrid>
      <w:tr w:rsidR="000128CD" w:rsidRPr="00FB5C29" w14:paraId="3F90CA37" w14:textId="77777777" w:rsidTr="003E2D76">
        <w:tc>
          <w:tcPr>
            <w:tcW w:w="1668" w:type="dxa"/>
            <w:vAlign w:val="center"/>
          </w:tcPr>
          <w:p w14:paraId="5639CB62" w14:textId="77777777" w:rsidR="000128CD" w:rsidRPr="00FB5C29" w:rsidRDefault="000128CD" w:rsidP="003E2D76">
            <w:pPr>
              <w:autoSpaceDE w:val="0"/>
              <w:autoSpaceDN w:val="0"/>
              <w:adjustRightInd w:val="0"/>
              <w:ind w:hanging="9"/>
              <w:rPr>
                <w:rFonts w:asciiTheme="minorHAnsi" w:hAnsiTheme="minorHAnsi" w:cstheme="minorHAnsi"/>
                <w:color w:val="0D0D0D" w:themeColor="text1" w:themeTint="F2"/>
                <w:sz w:val="16"/>
                <w:szCs w:val="18"/>
              </w:rPr>
            </w:pPr>
            <w:r w:rsidRPr="00FB5C29">
              <w:rPr>
                <w:rFonts w:asciiTheme="minorHAnsi" w:hAnsiTheme="minorHAnsi" w:cstheme="minorHAnsi"/>
                <w:color w:val="0D0D0D" w:themeColor="text1" w:themeTint="F2"/>
                <w:sz w:val="16"/>
                <w:szCs w:val="18"/>
              </w:rPr>
              <w:t>Mevcut birikiminiz</w:t>
            </w:r>
          </w:p>
          <w:p w14:paraId="614A4F70" w14:textId="03439ECE" w:rsidR="000128CD" w:rsidRPr="00FB5C29" w:rsidRDefault="000128CD" w:rsidP="003E2D76">
            <w:pPr>
              <w:autoSpaceDE w:val="0"/>
              <w:autoSpaceDN w:val="0"/>
              <w:adjustRightInd w:val="0"/>
              <w:ind w:hanging="9"/>
              <w:rPr>
                <w:rFonts w:asciiTheme="minorHAnsi" w:hAnsiTheme="minorHAnsi" w:cstheme="minorHAnsi"/>
                <w:color w:val="0D0D0D" w:themeColor="text1" w:themeTint="F2"/>
                <w:sz w:val="16"/>
                <w:szCs w:val="18"/>
              </w:rPr>
            </w:pPr>
            <w:proofErr w:type="gramStart"/>
            <w:r w:rsidRPr="00FB5C29">
              <w:rPr>
                <w:rFonts w:asciiTheme="minorHAnsi" w:hAnsiTheme="minorHAnsi" w:cstheme="minorHAnsi"/>
                <w:color w:val="0D0D0D" w:themeColor="text1" w:themeTint="F2"/>
                <w:sz w:val="16"/>
                <w:szCs w:val="18"/>
              </w:rPr>
              <w:t>(</w:t>
            </w:r>
            <w:proofErr w:type="gramEnd"/>
            <w:r w:rsidRPr="00FB5C29">
              <w:rPr>
                <w:rFonts w:asciiTheme="minorHAnsi" w:hAnsiTheme="minorHAnsi" w:cstheme="minorHAnsi"/>
                <w:color w:val="0D0D0D" w:themeColor="text1" w:themeTint="F2"/>
                <w:sz w:val="16"/>
                <w:szCs w:val="18"/>
              </w:rPr>
              <w:t xml:space="preserve">.../.../... </w:t>
            </w:r>
            <w:proofErr w:type="gramStart"/>
            <w:r w:rsidRPr="00FB5C29">
              <w:rPr>
                <w:rFonts w:asciiTheme="minorHAnsi" w:hAnsiTheme="minorHAnsi" w:cstheme="minorHAnsi"/>
                <w:color w:val="0D0D0D" w:themeColor="text1" w:themeTint="F2"/>
                <w:sz w:val="16"/>
                <w:szCs w:val="18"/>
              </w:rPr>
              <w:t>itibarıyla</w:t>
            </w:r>
            <w:proofErr w:type="gramEnd"/>
            <w:r w:rsidRPr="00FB5C29">
              <w:rPr>
                <w:rFonts w:asciiTheme="minorHAnsi" w:hAnsiTheme="minorHAnsi" w:cstheme="minorHAnsi"/>
                <w:color w:val="0D0D0D" w:themeColor="text1" w:themeTint="F2"/>
                <w:sz w:val="16"/>
                <w:szCs w:val="18"/>
              </w:rPr>
              <w:t>)</w:t>
            </w:r>
          </w:p>
        </w:tc>
        <w:tc>
          <w:tcPr>
            <w:tcW w:w="1842" w:type="dxa"/>
            <w:vAlign w:val="center"/>
          </w:tcPr>
          <w:p w14:paraId="7AD67299" w14:textId="77777777" w:rsidR="000128CD" w:rsidRPr="00FB5C29" w:rsidRDefault="000128CD" w:rsidP="003E2D76">
            <w:pPr>
              <w:autoSpaceDE w:val="0"/>
              <w:autoSpaceDN w:val="0"/>
              <w:adjustRightInd w:val="0"/>
              <w:ind w:hanging="9"/>
              <w:rPr>
                <w:rFonts w:asciiTheme="minorHAnsi" w:hAnsiTheme="minorHAnsi" w:cstheme="minorHAnsi"/>
                <w:color w:val="0D0D0D" w:themeColor="text1" w:themeTint="F2"/>
                <w:sz w:val="16"/>
                <w:szCs w:val="18"/>
              </w:rPr>
            </w:pPr>
            <w:r w:rsidRPr="00FB5C29">
              <w:rPr>
                <w:rFonts w:asciiTheme="minorHAnsi" w:hAnsiTheme="minorHAnsi" w:cstheme="minorHAnsi"/>
                <w:color w:val="0D0D0D" w:themeColor="text1" w:themeTint="F2"/>
                <w:sz w:val="16"/>
                <w:szCs w:val="18"/>
              </w:rPr>
              <w:t>Tahmini birikiminiz</w:t>
            </w:r>
          </w:p>
          <w:p w14:paraId="1E2654D2" w14:textId="543004AD" w:rsidR="000128CD" w:rsidRPr="00FB5C29" w:rsidRDefault="000128CD" w:rsidP="003E2D76">
            <w:pPr>
              <w:autoSpaceDE w:val="0"/>
              <w:autoSpaceDN w:val="0"/>
              <w:adjustRightInd w:val="0"/>
              <w:ind w:left="33"/>
              <w:rPr>
                <w:rFonts w:asciiTheme="minorHAnsi" w:hAnsiTheme="minorHAnsi" w:cstheme="minorHAnsi"/>
                <w:color w:val="0D0D0D" w:themeColor="text1" w:themeTint="F2"/>
                <w:sz w:val="16"/>
                <w:szCs w:val="18"/>
              </w:rPr>
            </w:pPr>
            <w:r w:rsidRPr="00FB5C29">
              <w:rPr>
                <w:rFonts w:asciiTheme="minorHAnsi" w:hAnsiTheme="minorHAnsi" w:cstheme="minorHAnsi"/>
                <w:color w:val="0D0D0D" w:themeColor="text1" w:themeTint="F2"/>
                <w:sz w:val="16"/>
                <w:szCs w:val="18"/>
              </w:rPr>
              <w:t>(</w:t>
            </w:r>
            <w:proofErr w:type="gramStart"/>
            <w:r w:rsidRPr="00FB5C29">
              <w:rPr>
                <w:rFonts w:asciiTheme="minorHAnsi" w:hAnsiTheme="minorHAnsi" w:cstheme="minorHAnsi"/>
                <w:color w:val="0D0D0D" w:themeColor="text1" w:themeTint="F2"/>
                <w:sz w:val="16"/>
                <w:szCs w:val="18"/>
              </w:rPr>
              <w:t>.....</w:t>
            </w:r>
            <w:proofErr w:type="gramEnd"/>
            <w:r w:rsidRPr="00FB5C29">
              <w:rPr>
                <w:rFonts w:asciiTheme="minorHAnsi" w:hAnsiTheme="minorHAnsi" w:cstheme="minorHAnsi"/>
                <w:color w:val="0D0D0D" w:themeColor="text1" w:themeTint="F2"/>
                <w:sz w:val="16"/>
                <w:szCs w:val="18"/>
              </w:rPr>
              <w:t xml:space="preserve"> </w:t>
            </w:r>
            <w:proofErr w:type="gramStart"/>
            <w:r w:rsidRPr="00FB5C29">
              <w:rPr>
                <w:rFonts w:asciiTheme="minorHAnsi" w:hAnsiTheme="minorHAnsi" w:cstheme="minorHAnsi"/>
                <w:color w:val="0D0D0D" w:themeColor="text1" w:themeTint="F2"/>
                <w:sz w:val="16"/>
                <w:szCs w:val="18"/>
              </w:rPr>
              <w:t>yıl</w:t>
            </w:r>
            <w:proofErr w:type="gramEnd"/>
            <w:r w:rsidRPr="00FB5C29">
              <w:rPr>
                <w:rFonts w:asciiTheme="minorHAnsi" w:hAnsiTheme="minorHAnsi" w:cstheme="minorHAnsi"/>
                <w:color w:val="0D0D0D" w:themeColor="text1" w:themeTint="F2"/>
                <w:sz w:val="16"/>
                <w:szCs w:val="18"/>
              </w:rPr>
              <w:t xml:space="preserve"> sonra)</w:t>
            </w:r>
          </w:p>
        </w:tc>
      </w:tr>
      <w:tr w:rsidR="000128CD" w:rsidRPr="00FB5C29" w14:paraId="38186201" w14:textId="77777777" w:rsidTr="003E2D76">
        <w:tc>
          <w:tcPr>
            <w:tcW w:w="1668" w:type="dxa"/>
          </w:tcPr>
          <w:p w14:paraId="30AA7639" w14:textId="77777777" w:rsidR="000128CD" w:rsidRPr="00FB5C29" w:rsidRDefault="000128CD" w:rsidP="003E2D76">
            <w:pPr>
              <w:autoSpaceDE w:val="0"/>
              <w:autoSpaceDN w:val="0"/>
              <w:adjustRightInd w:val="0"/>
              <w:ind w:left="-133" w:hanging="9"/>
              <w:rPr>
                <w:rFonts w:asciiTheme="minorHAnsi" w:hAnsiTheme="minorHAnsi" w:cstheme="minorHAnsi"/>
                <w:color w:val="0D0D0D" w:themeColor="text1" w:themeTint="F2"/>
                <w:sz w:val="16"/>
                <w:szCs w:val="18"/>
              </w:rPr>
            </w:pPr>
          </w:p>
        </w:tc>
        <w:tc>
          <w:tcPr>
            <w:tcW w:w="1842" w:type="dxa"/>
          </w:tcPr>
          <w:p w14:paraId="1686452C" w14:textId="77777777" w:rsidR="000128CD" w:rsidRPr="00FB5C29" w:rsidRDefault="000128CD" w:rsidP="003E2D76">
            <w:pPr>
              <w:autoSpaceDE w:val="0"/>
              <w:autoSpaceDN w:val="0"/>
              <w:adjustRightInd w:val="0"/>
              <w:ind w:left="-133" w:hanging="9"/>
              <w:rPr>
                <w:rFonts w:asciiTheme="minorHAnsi" w:hAnsiTheme="minorHAnsi" w:cstheme="minorHAnsi"/>
                <w:color w:val="0D0D0D" w:themeColor="text1" w:themeTint="F2"/>
                <w:sz w:val="16"/>
                <w:szCs w:val="18"/>
              </w:rPr>
            </w:pPr>
          </w:p>
        </w:tc>
      </w:tr>
    </w:tbl>
    <w:p w14:paraId="26BDBAEE" w14:textId="338040DB" w:rsidR="00E002DC" w:rsidRPr="00FB5C29" w:rsidRDefault="000128CD" w:rsidP="003E2D76">
      <w:pPr>
        <w:autoSpaceDE w:val="0"/>
        <w:autoSpaceDN w:val="0"/>
        <w:adjustRightInd w:val="0"/>
        <w:spacing w:after="0"/>
        <w:ind w:left="-133"/>
        <w:contextualSpacing/>
        <w:jc w:val="both"/>
        <w:rPr>
          <w:rFonts w:eastAsia="Calibri" w:cstheme="minorHAnsi"/>
          <w:b/>
          <w:sz w:val="16"/>
          <w:szCs w:val="18"/>
        </w:rPr>
      </w:pPr>
      <w:r w:rsidRPr="00FB5C29">
        <w:rPr>
          <w:rFonts w:cstheme="minorHAnsi"/>
          <w:i/>
          <w:color w:val="0D0D0D" w:themeColor="text1" w:themeTint="F2"/>
          <w:sz w:val="16"/>
          <w:szCs w:val="18"/>
        </w:rPr>
        <w:t>*Gelecekteki tahmini birikim hesaplamaları için ek satırlar eklenebilir.</w:t>
      </w:r>
    </w:p>
    <w:p w14:paraId="52887B5E" w14:textId="77777777" w:rsidR="000128CD" w:rsidRPr="00FB5C29" w:rsidRDefault="000128CD" w:rsidP="003E2D76">
      <w:pPr>
        <w:pStyle w:val="ListeParagraf"/>
        <w:numPr>
          <w:ilvl w:val="0"/>
          <w:numId w:val="27"/>
        </w:numPr>
        <w:autoSpaceDE w:val="0"/>
        <w:autoSpaceDN w:val="0"/>
        <w:adjustRightInd w:val="0"/>
        <w:spacing w:after="0" w:line="360" w:lineRule="auto"/>
        <w:ind w:left="426"/>
        <w:jc w:val="both"/>
        <w:rPr>
          <w:rFonts w:cstheme="minorHAnsi"/>
          <w:b/>
          <w:color w:val="FFC000"/>
          <w:sz w:val="18"/>
          <w:szCs w:val="18"/>
        </w:rPr>
      </w:pPr>
      <w:r w:rsidRPr="00FB5C29">
        <w:rPr>
          <w:rFonts w:cstheme="minorHAnsi"/>
          <w:b/>
          <w:color w:val="FFC000"/>
          <w:sz w:val="18"/>
          <w:szCs w:val="18"/>
        </w:rPr>
        <w:t>PROGRAMLI GERİ ÖDEME</w:t>
      </w:r>
    </w:p>
    <w:p w14:paraId="4BDCBA02" w14:textId="77777777" w:rsidR="000128CD" w:rsidRPr="00FB5C29" w:rsidRDefault="000128CD" w:rsidP="003E2D76">
      <w:pPr>
        <w:pStyle w:val="ListeParagraf"/>
        <w:numPr>
          <w:ilvl w:val="0"/>
          <w:numId w:val="17"/>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 xml:space="preserve">Şirket ile birlikte belirleyeceğiniz bir ödeme programı </w:t>
      </w:r>
      <w:proofErr w:type="gramStart"/>
      <w:r w:rsidRPr="00FB5C29">
        <w:rPr>
          <w:rFonts w:cstheme="minorHAnsi"/>
          <w:color w:val="0D0D0D" w:themeColor="text1" w:themeTint="F2"/>
          <w:sz w:val="18"/>
          <w:szCs w:val="18"/>
        </w:rPr>
        <w:t>dahilinde</w:t>
      </w:r>
      <w:proofErr w:type="gramEnd"/>
      <w:r w:rsidRPr="00FB5C29">
        <w:rPr>
          <w:rFonts w:cstheme="minorHAnsi"/>
          <w:color w:val="0D0D0D" w:themeColor="text1" w:themeTint="F2"/>
          <w:sz w:val="18"/>
          <w:szCs w:val="18"/>
        </w:rPr>
        <w:t xml:space="preserve"> birikiminiz kısım </w:t>
      </w:r>
      <w:proofErr w:type="spellStart"/>
      <w:r w:rsidRPr="00FB5C29">
        <w:rPr>
          <w:rFonts w:cstheme="minorHAnsi"/>
          <w:color w:val="0D0D0D" w:themeColor="text1" w:themeTint="F2"/>
          <w:sz w:val="18"/>
          <w:szCs w:val="18"/>
        </w:rPr>
        <w:t>kısım</w:t>
      </w:r>
      <w:proofErr w:type="spellEnd"/>
      <w:r w:rsidRPr="00FB5C29">
        <w:rPr>
          <w:rFonts w:cstheme="minorHAnsi"/>
          <w:color w:val="0D0D0D" w:themeColor="text1" w:themeTint="F2"/>
          <w:sz w:val="18"/>
          <w:szCs w:val="18"/>
        </w:rPr>
        <w:t xml:space="preserve"> geri ödenir.</w:t>
      </w:r>
    </w:p>
    <w:p w14:paraId="2ED9DC97" w14:textId="6CFF4990" w:rsidR="000128CD" w:rsidRPr="00FB5C29" w:rsidRDefault="000128CD" w:rsidP="003E2D76">
      <w:pPr>
        <w:pStyle w:val="ListeParagraf"/>
        <w:numPr>
          <w:ilvl w:val="0"/>
          <w:numId w:val="18"/>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Birikiminizin henüz ödenmemiş kısmı bireysel emeklilik sisteminde kalır ve</w:t>
      </w:r>
      <w:r w:rsidR="00E002DC" w:rsidRPr="00FB5C29">
        <w:rPr>
          <w:rFonts w:cstheme="minorHAnsi"/>
          <w:color w:val="0D0D0D" w:themeColor="text1" w:themeTint="F2"/>
          <w:sz w:val="18"/>
          <w:szCs w:val="18"/>
        </w:rPr>
        <w:t xml:space="preserve"> getiri elde etmeye devam eder. </w:t>
      </w:r>
      <w:r w:rsidRPr="00FB5C29">
        <w:rPr>
          <w:rFonts w:cstheme="minorHAnsi"/>
          <w:color w:val="0D0D0D" w:themeColor="text1" w:themeTint="F2"/>
          <w:sz w:val="18"/>
          <w:szCs w:val="18"/>
        </w:rPr>
        <w:t>Hesabınızda kalan tutar için fon dağılım değişikliği yapabilir ve başka bir şirkete aktarım hakkınızı kullanabilirsiniz.</w:t>
      </w:r>
    </w:p>
    <w:p w14:paraId="76F0554F" w14:textId="77777777" w:rsidR="000128CD" w:rsidRPr="00FB5C29" w:rsidRDefault="000128CD" w:rsidP="003E2D76">
      <w:pPr>
        <w:pStyle w:val="ListeParagraf"/>
        <w:numPr>
          <w:ilvl w:val="0"/>
          <w:numId w:val="19"/>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Geri ödeme programınızı yılda en fazla 2 defa değiştirebilirsiniz.</w:t>
      </w:r>
    </w:p>
    <w:p w14:paraId="7D05AA56" w14:textId="77777777" w:rsidR="000128CD" w:rsidRPr="00FB5C29" w:rsidRDefault="000128CD" w:rsidP="003E2D76">
      <w:pPr>
        <w:pStyle w:val="ListeParagraf"/>
        <w:numPr>
          <w:ilvl w:val="0"/>
          <w:numId w:val="20"/>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Birikiminizi istediğiniz anda toplu olarak alma hakkınız saklıdır.</w:t>
      </w:r>
    </w:p>
    <w:p w14:paraId="5D64A225" w14:textId="77777777" w:rsidR="000128CD" w:rsidRPr="00FB5C29" w:rsidRDefault="000128CD" w:rsidP="003E2D76">
      <w:pPr>
        <w:pStyle w:val="ListeParagraf"/>
        <w:numPr>
          <w:ilvl w:val="0"/>
          <w:numId w:val="20"/>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 xml:space="preserve">Programlı geri ödeme kapsamında tarafınıza ödeme yapılmaya başlandığında ilgili bireysel emeklilik hesabınıza tekrar katkı payı ödeyemezsiniz. </w:t>
      </w:r>
    </w:p>
    <w:p w14:paraId="78AD5DD9" w14:textId="2D879E59" w:rsidR="000128CD" w:rsidRPr="00FB5C29" w:rsidRDefault="000128CD" w:rsidP="003E2D76">
      <w:pPr>
        <w:pStyle w:val="ListeParagraf"/>
        <w:numPr>
          <w:ilvl w:val="0"/>
          <w:numId w:val="21"/>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 xml:space="preserve">Geri ödeme tutarına ilişkin getiri üzerinden net </w:t>
      </w:r>
      <w:r w:rsidR="00036700" w:rsidRPr="00FB5C29">
        <w:rPr>
          <w:rFonts w:cstheme="minorHAnsi"/>
          <w:color w:val="0D0D0D" w:themeColor="text1" w:themeTint="F2"/>
          <w:sz w:val="18"/>
          <w:szCs w:val="18"/>
        </w:rPr>
        <w:t>(</w:t>
      </w:r>
      <w:r w:rsidRPr="00FB5C29">
        <w:rPr>
          <w:rFonts w:cstheme="minorHAnsi"/>
          <w:color w:val="0D0D0D" w:themeColor="text1" w:themeTint="F2"/>
          <w:sz w:val="18"/>
          <w:szCs w:val="18"/>
        </w:rPr>
        <w:t>%5 oranında) vergi kesintisi yapılır.</w:t>
      </w:r>
    </w:p>
    <w:p w14:paraId="1EA122AE" w14:textId="77777777" w:rsidR="000128CD" w:rsidRPr="00FB5C29" w:rsidRDefault="000128CD" w:rsidP="003E2D76">
      <w:pPr>
        <w:pStyle w:val="ListeParagraf"/>
        <w:numPr>
          <w:ilvl w:val="0"/>
          <w:numId w:val="27"/>
        </w:numPr>
        <w:autoSpaceDE w:val="0"/>
        <w:autoSpaceDN w:val="0"/>
        <w:adjustRightInd w:val="0"/>
        <w:spacing w:after="0" w:line="360" w:lineRule="auto"/>
        <w:ind w:left="426"/>
        <w:jc w:val="both"/>
        <w:rPr>
          <w:rFonts w:cstheme="minorHAnsi"/>
          <w:b/>
          <w:color w:val="FFC000"/>
          <w:sz w:val="18"/>
          <w:szCs w:val="18"/>
        </w:rPr>
      </w:pPr>
      <w:r w:rsidRPr="00FB5C29">
        <w:rPr>
          <w:rFonts w:cstheme="minorHAnsi"/>
          <w:b/>
          <w:color w:val="FFC000"/>
          <w:sz w:val="18"/>
          <w:szCs w:val="18"/>
        </w:rPr>
        <w:t>TOPLU PARA</w:t>
      </w:r>
    </w:p>
    <w:p w14:paraId="26BC2077" w14:textId="77777777" w:rsidR="000128CD" w:rsidRPr="00FB5C29" w:rsidRDefault="000128CD" w:rsidP="003E2D76">
      <w:pPr>
        <w:pStyle w:val="ListeParagraf"/>
        <w:numPr>
          <w:ilvl w:val="0"/>
          <w:numId w:val="22"/>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Bireysel emeklilik hesabınızdaki birikiminizin tamamının veya bir kısmının ödenmesini isteyebilirsiniz.</w:t>
      </w:r>
    </w:p>
    <w:p w14:paraId="1A363200" w14:textId="77777777" w:rsidR="000128CD" w:rsidRPr="00FB5C29" w:rsidRDefault="000128CD" w:rsidP="003E2D76">
      <w:pPr>
        <w:pStyle w:val="ListeParagraf"/>
        <w:numPr>
          <w:ilvl w:val="0"/>
          <w:numId w:val="22"/>
        </w:numPr>
        <w:autoSpaceDE w:val="0"/>
        <w:autoSpaceDN w:val="0"/>
        <w:adjustRightInd w:val="0"/>
        <w:spacing w:after="0" w:line="240" w:lineRule="auto"/>
        <w:ind w:left="-133" w:hanging="9"/>
        <w:jc w:val="both"/>
        <w:rPr>
          <w:rFonts w:cstheme="minorHAnsi"/>
          <w:color w:val="0D0D0D" w:themeColor="text1" w:themeTint="F2"/>
          <w:sz w:val="18"/>
          <w:szCs w:val="18"/>
        </w:rPr>
      </w:pPr>
      <w:r w:rsidRPr="00FB5C29">
        <w:rPr>
          <w:rFonts w:cstheme="minorHAnsi"/>
          <w:color w:val="0D0D0D" w:themeColor="text1" w:themeTint="F2"/>
          <w:sz w:val="18"/>
          <w:szCs w:val="18"/>
        </w:rPr>
        <w:t>Getiri tutarı üzerinden %5 oranında gelir vergisi kesintisi yapılacaktır.</w:t>
      </w:r>
    </w:p>
    <w:p w14:paraId="2C28E964" w14:textId="77777777" w:rsidR="000128CD" w:rsidRPr="00FB5C29" w:rsidRDefault="000128CD" w:rsidP="003E2D76">
      <w:pPr>
        <w:pStyle w:val="ListeParagraf"/>
        <w:numPr>
          <w:ilvl w:val="0"/>
          <w:numId w:val="22"/>
        </w:numPr>
        <w:autoSpaceDE w:val="0"/>
        <w:autoSpaceDN w:val="0"/>
        <w:adjustRightInd w:val="0"/>
        <w:spacing w:after="0" w:line="240" w:lineRule="auto"/>
        <w:ind w:left="-142" w:firstLine="0"/>
        <w:jc w:val="both"/>
        <w:rPr>
          <w:rFonts w:cstheme="minorHAnsi"/>
          <w:color w:val="0D0D0D" w:themeColor="text1" w:themeTint="F2"/>
          <w:sz w:val="18"/>
          <w:szCs w:val="18"/>
        </w:rPr>
      </w:pPr>
      <w:r w:rsidRPr="00FB5C29">
        <w:rPr>
          <w:rFonts w:cstheme="minorHAnsi"/>
          <w:color w:val="0D0D0D" w:themeColor="text1" w:themeTint="F2"/>
          <w:sz w:val="18"/>
          <w:szCs w:val="18"/>
        </w:rPr>
        <w:t>Birikiminizin bir kısmını almanız durumunda, hesabınızda kalan tutar emeklilik yatırım fonlarında değerlendirilmeye devam eder.</w:t>
      </w:r>
    </w:p>
    <w:p w14:paraId="2123B768" w14:textId="77777777" w:rsidR="00E002DC" w:rsidRPr="00FB5C29" w:rsidRDefault="00E002DC" w:rsidP="00E002DC">
      <w:pPr>
        <w:pStyle w:val="ListeParagraf"/>
        <w:autoSpaceDE w:val="0"/>
        <w:autoSpaceDN w:val="0"/>
        <w:adjustRightInd w:val="0"/>
        <w:spacing w:after="0" w:line="240" w:lineRule="auto"/>
        <w:ind w:left="142"/>
        <w:jc w:val="both"/>
        <w:rPr>
          <w:rFonts w:cstheme="minorHAnsi"/>
          <w:color w:val="0D0D0D" w:themeColor="text1" w:themeTint="F2"/>
          <w:sz w:val="18"/>
          <w:szCs w:val="18"/>
        </w:rPr>
      </w:pPr>
    </w:p>
    <w:tbl>
      <w:tblPr>
        <w:tblStyle w:val="TabloKlavuzu"/>
        <w:tblW w:w="0" w:type="auto"/>
        <w:tblLook w:val="04A0" w:firstRow="1" w:lastRow="0" w:firstColumn="1" w:lastColumn="0" w:noHBand="0" w:noVBand="1"/>
      </w:tblPr>
      <w:tblGrid>
        <w:gridCol w:w="1773"/>
        <w:gridCol w:w="2637"/>
      </w:tblGrid>
      <w:tr w:rsidR="000128CD" w:rsidRPr="00FB5C29" w14:paraId="1C52586A" w14:textId="77777777" w:rsidTr="003E2D76">
        <w:trPr>
          <w:trHeight w:val="264"/>
        </w:trPr>
        <w:tc>
          <w:tcPr>
            <w:tcW w:w="1773" w:type="dxa"/>
            <w:vAlign w:val="center"/>
          </w:tcPr>
          <w:p w14:paraId="18F2F8F9" w14:textId="5223583E" w:rsidR="000128CD" w:rsidRPr="00FB5C29" w:rsidRDefault="000128CD" w:rsidP="003E2D76">
            <w:pPr>
              <w:autoSpaceDE w:val="0"/>
              <w:autoSpaceDN w:val="0"/>
              <w:adjustRightInd w:val="0"/>
              <w:rPr>
                <w:rFonts w:asciiTheme="minorHAnsi" w:hAnsiTheme="minorHAnsi" w:cstheme="minorHAnsi"/>
                <w:sz w:val="16"/>
                <w:szCs w:val="16"/>
              </w:rPr>
            </w:pPr>
            <w:r w:rsidRPr="00FB5C29">
              <w:rPr>
                <w:rFonts w:asciiTheme="minorHAnsi" w:hAnsiTheme="minorHAnsi" w:cstheme="minorHAnsi"/>
                <w:color w:val="0D0D0D" w:themeColor="text1" w:themeTint="F2"/>
                <w:sz w:val="16"/>
                <w:szCs w:val="16"/>
              </w:rPr>
              <w:t xml:space="preserve">Mevcut birikiminiz </w:t>
            </w:r>
            <w:r w:rsidR="003E2D76" w:rsidRPr="00FB5C29">
              <w:rPr>
                <w:rFonts w:asciiTheme="minorHAnsi" w:hAnsiTheme="minorHAnsi" w:cstheme="minorHAnsi"/>
                <w:color w:val="0D0D0D" w:themeColor="text1" w:themeTint="F2"/>
                <w:sz w:val="16"/>
                <w:szCs w:val="16"/>
              </w:rPr>
              <w:t>(.../.../</w:t>
            </w:r>
            <w:proofErr w:type="gramStart"/>
            <w:r w:rsidR="003E2D76" w:rsidRPr="00FB5C29">
              <w:rPr>
                <w:rFonts w:asciiTheme="minorHAnsi" w:hAnsiTheme="minorHAnsi" w:cstheme="minorHAnsi"/>
                <w:color w:val="0D0D0D" w:themeColor="text1" w:themeTint="F2"/>
                <w:sz w:val="16"/>
                <w:szCs w:val="16"/>
              </w:rPr>
              <w:t>.....</w:t>
            </w:r>
            <w:proofErr w:type="gramEnd"/>
            <w:r w:rsidR="003E2D76" w:rsidRPr="00FB5C29">
              <w:rPr>
                <w:rFonts w:asciiTheme="minorHAnsi" w:hAnsiTheme="minorHAnsi" w:cstheme="minorHAnsi"/>
                <w:color w:val="0D0D0D" w:themeColor="text1" w:themeTint="F2"/>
                <w:sz w:val="16"/>
                <w:szCs w:val="16"/>
              </w:rPr>
              <w:t xml:space="preserve"> </w:t>
            </w:r>
            <w:proofErr w:type="gramStart"/>
            <w:r w:rsidR="003E2D76" w:rsidRPr="00FB5C29">
              <w:rPr>
                <w:rFonts w:asciiTheme="minorHAnsi" w:hAnsiTheme="minorHAnsi" w:cstheme="minorHAnsi"/>
                <w:color w:val="0D0D0D" w:themeColor="text1" w:themeTint="F2"/>
                <w:sz w:val="16"/>
                <w:szCs w:val="16"/>
              </w:rPr>
              <w:t>itibarıyla</w:t>
            </w:r>
            <w:proofErr w:type="gramEnd"/>
            <w:r w:rsidR="003E2D76" w:rsidRPr="00FB5C29">
              <w:rPr>
                <w:rFonts w:asciiTheme="minorHAnsi" w:hAnsiTheme="minorHAnsi" w:cstheme="minorHAnsi"/>
                <w:color w:val="0D0D0D" w:themeColor="text1" w:themeTint="F2"/>
                <w:sz w:val="16"/>
                <w:szCs w:val="16"/>
              </w:rPr>
              <w:t>)</w:t>
            </w:r>
          </w:p>
        </w:tc>
        <w:tc>
          <w:tcPr>
            <w:tcW w:w="2637" w:type="dxa"/>
            <w:vAlign w:val="center"/>
          </w:tcPr>
          <w:p w14:paraId="3C462539" w14:textId="77777777" w:rsidR="000128CD" w:rsidRPr="00FB5C29" w:rsidRDefault="000128CD" w:rsidP="00F77A3C">
            <w:pPr>
              <w:autoSpaceDE w:val="0"/>
              <w:autoSpaceDN w:val="0"/>
              <w:adjustRightInd w:val="0"/>
              <w:rPr>
                <w:rFonts w:asciiTheme="minorHAnsi" w:hAnsiTheme="minorHAnsi" w:cstheme="minorHAnsi"/>
                <w:color w:val="0D0D0D" w:themeColor="text1" w:themeTint="F2"/>
                <w:sz w:val="16"/>
                <w:szCs w:val="16"/>
              </w:rPr>
            </w:pPr>
            <w:r w:rsidRPr="00FB5C29">
              <w:rPr>
                <w:rFonts w:asciiTheme="minorHAnsi" w:hAnsiTheme="minorHAnsi" w:cstheme="minorHAnsi"/>
                <w:color w:val="0D0D0D" w:themeColor="text1" w:themeTint="F2"/>
                <w:sz w:val="16"/>
                <w:szCs w:val="16"/>
              </w:rPr>
              <w:t xml:space="preserve">Tarafınıza ödenecek net tutar </w:t>
            </w:r>
          </w:p>
          <w:p w14:paraId="57EC38F8" w14:textId="4EF7EF7C" w:rsidR="000128CD" w:rsidRPr="00FB5C29" w:rsidRDefault="000128CD" w:rsidP="003E2D76">
            <w:pPr>
              <w:autoSpaceDE w:val="0"/>
              <w:autoSpaceDN w:val="0"/>
              <w:adjustRightInd w:val="0"/>
              <w:rPr>
                <w:rFonts w:asciiTheme="minorHAnsi" w:hAnsiTheme="minorHAnsi" w:cstheme="minorHAnsi"/>
                <w:color w:val="0D0D0D" w:themeColor="text1" w:themeTint="F2"/>
                <w:sz w:val="16"/>
                <w:szCs w:val="16"/>
              </w:rPr>
            </w:pPr>
            <w:r w:rsidRPr="00FB5C29">
              <w:rPr>
                <w:rFonts w:asciiTheme="minorHAnsi" w:hAnsiTheme="minorHAnsi" w:cstheme="minorHAnsi"/>
                <w:color w:val="0D0D0D" w:themeColor="text1" w:themeTint="F2"/>
                <w:sz w:val="16"/>
                <w:szCs w:val="16"/>
              </w:rPr>
              <w:t>(Birikimlerinizin tamamının alınması durumunda)</w:t>
            </w:r>
          </w:p>
        </w:tc>
      </w:tr>
      <w:tr w:rsidR="000128CD" w:rsidRPr="00FB5C29" w14:paraId="1A9605BE" w14:textId="77777777" w:rsidTr="00E002DC">
        <w:trPr>
          <w:trHeight w:val="188"/>
        </w:trPr>
        <w:tc>
          <w:tcPr>
            <w:tcW w:w="1773" w:type="dxa"/>
          </w:tcPr>
          <w:p w14:paraId="1E169794" w14:textId="77777777" w:rsidR="000128CD" w:rsidRPr="00FB5C29" w:rsidRDefault="000128CD" w:rsidP="00F77A3C">
            <w:pPr>
              <w:rPr>
                <w:rFonts w:asciiTheme="minorHAnsi" w:hAnsiTheme="minorHAnsi" w:cstheme="minorHAnsi"/>
                <w:sz w:val="16"/>
                <w:szCs w:val="16"/>
              </w:rPr>
            </w:pPr>
          </w:p>
        </w:tc>
        <w:tc>
          <w:tcPr>
            <w:tcW w:w="2637" w:type="dxa"/>
          </w:tcPr>
          <w:p w14:paraId="63C1BDAA" w14:textId="77777777" w:rsidR="000128CD" w:rsidRPr="00FB5C29" w:rsidRDefault="000128CD" w:rsidP="00F77A3C">
            <w:pPr>
              <w:rPr>
                <w:rFonts w:asciiTheme="minorHAnsi" w:hAnsiTheme="minorHAnsi" w:cstheme="minorHAnsi"/>
                <w:sz w:val="16"/>
                <w:szCs w:val="16"/>
              </w:rPr>
            </w:pPr>
          </w:p>
        </w:tc>
      </w:tr>
    </w:tbl>
    <w:p w14:paraId="17F79D3D" w14:textId="77777777" w:rsidR="00036700" w:rsidRPr="00FB5C29" w:rsidRDefault="00036700" w:rsidP="00036700">
      <w:pPr>
        <w:pStyle w:val="ListeParagraf"/>
        <w:autoSpaceDE w:val="0"/>
        <w:autoSpaceDN w:val="0"/>
        <w:adjustRightInd w:val="0"/>
        <w:spacing w:after="0" w:line="360" w:lineRule="auto"/>
        <w:jc w:val="both"/>
        <w:rPr>
          <w:rFonts w:cstheme="minorHAnsi"/>
          <w:b/>
          <w:color w:val="FFC000"/>
          <w:sz w:val="18"/>
          <w:szCs w:val="18"/>
        </w:rPr>
      </w:pPr>
    </w:p>
    <w:p w14:paraId="1157F685" w14:textId="77777777" w:rsidR="00036700" w:rsidRPr="00FB5C29" w:rsidRDefault="00036700" w:rsidP="00036700">
      <w:pPr>
        <w:pStyle w:val="ListeParagraf"/>
        <w:autoSpaceDE w:val="0"/>
        <w:autoSpaceDN w:val="0"/>
        <w:adjustRightInd w:val="0"/>
        <w:spacing w:after="0" w:line="360" w:lineRule="auto"/>
        <w:jc w:val="both"/>
        <w:rPr>
          <w:rFonts w:cstheme="minorHAnsi"/>
          <w:b/>
          <w:color w:val="FFC000"/>
          <w:sz w:val="18"/>
          <w:szCs w:val="18"/>
        </w:rPr>
      </w:pPr>
    </w:p>
    <w:p w14:paraId="5943D301" w14:textId="77777777" w:rsidR="000128CD" w:rsidRPr="00FB5C29" w:rsidRDefault="000128CD" w:rsidP="003E2D76">
      <w:pPr>
        <w:pStyle w:val="ListeParagraf"/>
        <w:numPr>
          <w:ilvl w:val="0"/>
          <w:numId w:val="27"/>
        </w:numPr>
        <w:autoSpaceDE w:val="0"/>
        <w:autoSpaceDN w:val="0"/>
        <w:adjustRightInd w:val="0"/>
        <w:spacing w:after="0" w:line="360" w:lineRule="auto"/>
        <w:jc w:val="both"/>
        <w:rPr>
          <w:rFonts w:cstheme="minorHAnsi"/>
          <w:b/>
          <w:color w:val="FFC000"/>
          <w:sz w:val="18"/>
          <w:szCs w:val="18"/>
        </w:rPr>
      </w:pPr>
      <w:r w:rsidRPr="00FB5C29">
        <w:rPr>
          <w:rFonts w:cstheme="minorHAnsi"/>
          <w:b/>
          <w:color w:val="FFC000"/>
          <w:sz w:val="18"/>
          <w:szCs w:val="18"/>
        </w:rPr>
        <w:lastRenderedPageBreak/>
        <w:t>YILLIK GELİR SİGORTASI</w:t>
      </w:r>
    </w:p>
    <w:p w14:paraId="1A02BAD6" w14:textId="77777777" w:rsidR="000128CD" w:rsidRPr="00FB5C29" w:rsidRDefault="000128CD" w:rsidP="003E2D76">
      <w:pPr>
        <w:pStyle w:val="ListeParagraf"/>
        <w:numPr>
          <w:ilvl w:val="0"/>
          <w:numId w:val="23"/>
        </w:numPr>
        <w:autoSpaceDE w:val="0"/>
        <w:autoSpaceDN w:val="0"/>
        <w:adjustRightInd w:val="0"/>
        <w:spacing w:after="0" w:line="240" w:lineRule="auto"/>
        <w:ind w:left="0" w:hanging="142"/>
        <w:jc w:val="both"/>
        <w:rPr>
          <w:rFonts w:cstheme="minorHAnsi"/>
          <w:color w:val="0D0D0D" w:themeColor="text1" w:themeTint="F2"/>
          <w:sz w:val="18"/>
          <w:szCs w:val="18"/>
        </w:rPr>
      </w:pPr>
      <w:r w:rsidRPr="00FB5C29">
        <w:rPr>
          <w:rFonts w:cstheme="minorHAnsi"/>
          <w:color w:val="0D0D0D" w:themeColor="text1" w:themeTint="F2"/>
          <w:sz w:val="18"/>
          <w:szCs w:val="18"/>
        </w:rPr>
        <w:t>Yıllık gelir sigortası, tek prim veya belirli süreler içinde ödenen primlere göre sigortalının yaşama ihtimaline bağlı olarak, sigortalıya veya ölümü halinde hak sahiplerine hemen veya belirli bir süre sonra başlayan, ömür boyu veya belirli bir süre için düzenli ödeme yapmayı öngören sigorta türüdür. Dolayısıyla bu sigorta, ürün seçiminize bağlı olarak, tarafınıza süreli veya ömür boyu maaş sağlar.</w:t>
      </w:r>
    </w:p>
    <w:p w14:paraId="75C665AD" w14:textId="77777777" w:rsidR="000128CD" w:rsidRPr="00FB5C29" w:rsidRDefault="000128CD" w:rsidP="003E2D76">
      <w:pPr>
        <w:pStyle w:val="ListeParagraf"/>
        <w:numPr>
          <w:ilvl w:val="0"/>
          <w:numId w:val="23"/>
        </w:numPr>
        <w:autoSpaceDE w:val="0"/>
        <w:autoSpaceDN w:val="0"/>
        <w:adjustRightInd w:val="0"/>
        <w:spacing w:after="0" w:line="240" w:lineRule="auto"/>
        <w:ind w:left="0" w:hanging="142"/>
        <w:jc w:val="both"/>
        <w:rPr>
          <w:rFonts w:cstheme="minorHAnsi"/>
          <w:color w:val="0D0D0D" w:themeColor="text1" w:themeTint="F2"/>
          <w:sz w:val="18"/>
          <w:szCs w:val="18"/>
        </w:rPr>
      </w:pPr>
      <w:r w:rsidRPr="00FB5C29">
        <w:rPr>
          <w:rFonts w:cstheme="minorHAnsi"/>
          <w:color w:val="0D0D0D" w:themeColor="text1" w:themeTint="F2"/>
          <w:sz w:val="18"/>
          <w:szCs w:val="18"/>
        </w:rPr>
        <w:t>Bu seçeneği seçmeniz durumunda, bireysel emeklilik sistemindeki getiri tutarı üzerinden %5 oranında gelir vergisi kesintisi yapılacaktır. Maaş ödemelerinden ek bir vergi alınmaz.</w:t>
      </w:r>
    </w:p>
    <w:p w14:paraId="5737980E" w14:textId="77777777" w:rsidR="000128CD" w:rsidRPr="00FB5C29" w:rsidRDefault="000128CD" w:rsidP="003E2D76">
      <w:pPr>
        <w:pStyle w:val="ListeParagraf"/>
        <w:numPr>
          <w:ilvl w:val="0"/>
          <w:numId w:val="23"/>
        </w:numPr>
        <w:autoSpaceDE w:val="0"/>
        <w:autoSpaceDN w:val="0"/>
        <w:adjustRightInd w:val="0"/>
        <w:spacing w:after="0" w:line="240" w:lineRule="auto"/>
        <w:ind w:left="0" w:hanging="142"/>
        <w:jc w:val="both"/>
        <w:rPr>
          <w:rFonts w:cstheme="minorHAnsi"/>
          <w:color w:val="0D0D0D" w:themeColor="text1" w:themeTint="F2"/>
          <w:sz w:val="18"/>
          <w:szCs w:val="18"/>
        </w:rPr>
      </w:pPr>
      <w:r w:rsidRPr="00FB5C29">
        <w:rPr>
          <w:rFonts w:cstheme="minorHAnsi"/>
          <w:color w:val="0D0D0D" w:themeColor="text1" w:themeTint="F2"/>
          <w:sz w:val="18"/>
          <w:szCs w:val="18"/>
        </w:rPr>
        <w:t xml:space="preserve">Yıllık gelir sigortasını, hayat sigortası </w:t>
      </w:r>
      <w:proofErr w:type="gramStart"/>
      <w:r w:rsidRPr="00FB5C29">
        <w:rPr>
          <w:rFonts w:cstheme="minorHAnsi"/>
          <w:color w:val="0D0D0D" w:themeColor="text1" w:themeTint="F2"/>
          <w:sz w:val="18"/>
          <w:szCs w:val="18"/>
        </w:rPr>
        <w:t>branşında</w:t>
      </w:r>
      <w:proofErr w:type="gramEnd"/>
      <w:r w:rsidRPr="00FB5C29">
        <w:rPr>
          <w:rFonts w:cstheme="minorHAnsi"/>
          <w:color w:val="0D0D0D" w:themeColor="text1" w:themeTint="F2"/>
          <w:sz w:val="18"/>
          <w:szCs w:val="18"/>
        </w:rPr>
        <w:t xml:space="preserve"> faaliyet gösteren herhangi bir emeklilik veya sigorta şirketinden yaptırabilirsiniz.</w:t>
      </w:r>
    </w:p>
    <w:p w14:paraId="0AD134D2" w14:textId="77777777" w:rsidR="000128CD" w:rsidRPr="00FB5C29" w:rsidRDefault="000128CD" w:rsidP="003E2D76">
      <w:pPr>
        <w:pStyle w:val="ListeParagraf"/>
        <w:numPr>
          <w:ilvl w:val="0"/>
          <w:numId w:val="23"/>
        </w:numPr>
        <w:autoSpaceDE w:val="0"/>
        <w:autoSpaceDN w:val="0"/>
        <w:adjustRightInd w:val="0"/>
        <w:spacing w:after="0" w:line="240" w:lineRule="auto"/>
        <w:ind w:left="0" w:hanging="142"/>
        <w:jc w:val="both"/>
        <w:rPr>
          <w:rFonts w:cstheme="minorHAnsi"/>
          <w:color w:val="0D0D0D" w:themeColor="text1" w:themeTint="F2"/>
          <w:sz w:val="18"/>
          <w:szCs w:val="18"/>
        </w:rPr>
      </w:pPr>
      <w:r w:rsidRPr="00FB5C29">
        <w:rPr>
          <w:rFonts w:cstheme="minorHAnsi"/>
          <w:color w:val="0D0D0D" w:themeColor="text1" w:themeTint="F2"/>
          <w:sz w:val="18"/>
          <w:szCs w:val="18"/>
        </w:rPr>
        <w:t>Şirketlerden yıllık gelir sigortası ürünlerine ilişkin seçenekler hakkında bilgi ve örnek hesaplamalar talep edebilirsiniz. İhtiyacınızı karşılayacak ürüne, tüm seçenekleri değerlendirdikten sonra karar vermeniz tavsiye olunur.</w:t>
      </w:r>
    </w:p>
    <w:p w14:paraId="0866FB7B" w14:textId="52FCC79F" w:rsidR="000128CD" w:rsidRPr="00FB5C29" w:rsidRDefault="000128CD" w:rsidP="00F36064">
      <w:pPr>
        <w:autoSpaceDE w:val="0"/>
        <w:autoSpaceDN w:val="0"/>
        <w:adjustRightInd w:val="0"/>
        <w:spacing w:after="0" w:line="480" w:lineRule="auto"/>
        <w:jc w:val="center"/>
        <w:rPr>
          <w:rFonts w:eastAsia="Calibri" w:cstheme="minorHAnsi"/>
          <w:b/>
          <w:bCs/>
          <w:smallCaps/>
          <w:color w:val="C0504D"/>
          <w:spacing w:val="5"/>
          <w:sz w:val="18"/>
          <w:szCs w:val="18"/>
          <w:u w:val="single"/>
        </w:rPr>
      </w:pPr>
      <w:r w:rsidRPr="00FB5C29">
        <w:rPr>
          <w:rFonts w:eastAsia="Calibri" w:cstheme="minorHAnsi"/>
          <w:b/>
          <w:bCs/>
          <w:smallCaps/>
          <w:color w:val="C0504D"/>
          <w:spacing w:val="5"/>
          <w:sz w:val="18"/>
          <w:szCs w:val="18"/>
          <w:u w:val="single"/>
        </w:rPr>
        <w:t>GENEL BİLGİLER</w:t>
      </w:r>
    </w:p>
    <w:p w14:paraId="100A77D3" w14:textId="77777777" w:rsidR="000128CD" w:rsidRPr="00FB5C29" w:rsidRDefault="000128CD" w:rsidP="00E002DC">
      <w:pPr>
        <w:pStyle w:val="ListeParagraf"/>
        <w:numPr>
          <w:ilvl w:val="0"/>
          <w:numId w:val="16"/>
        </w:numPr>
        <w:autoSpaceDE w:val="0"/>
        <w:autoSpaceDN w:val="0"/>
        <w:adjustRightInd w:val="0"/>
        <w:spacing w:after="0" w:line="360" w:lineRule="auto"/>
        <w:jc w:val="both"/>
        <w:rPr>
          <w:rFonts w:cstheme="minorHAnsi"/>
          <w:b/>
          <w:color w:val="FFC000"/>
          <w:sz w:val="18"/>
          <w:szCs w:val="18"/>
        </w:rPr>
      </w:pPr>
      <w:r w:rsidRPr="00FB5C29">
        <w:rPr>
          <w:rFonts w:cstheme="minorHAnsi"/>
          <w:b/>
          <w:color w:val="FFC000"/>
          <w:sz w:val="18"/>
          <w:szCs w:val="18"/>
        </w:rPr>
        <w:t>EMEKLİLİK HAKKI</w:t>
      </w:r>
    </w:p>
    <w:p w14:paraId="28B610C3" w14:textId="77777777" w:rsidR="00C824D8" w:rsidRPr="00FB5C29" w:rsidRDefault="000128CD" w:rsidP="003E2D76">
      <w:pPr>
        <w:pStyle w:val="ListeParagraf"/>
        <w:numPr>
          <w:ilvl w:val="0"/>
          <w:numId w:val="23"/>
        </w:numPr>
        <w:autoSpaceDE w:val="0"/>
        <w:autoSpaceDN w:val="0"/>
        <w:adjustRightInd w:val="0"/>
        <w:spacing w:line="240" w:lineRule="auto"/>
        <w:ind w:left="0" w:hanging="142"/>
        <w:jc w:val="both"/>
        <w:rPr>
          <w:rFonts w:cstheme="minorHAnsi"/>
          <w:color w:val="0D0D0D" w:themeColor="text1" w:themeTint="F2"/>
          <w:sz w:val="18"/>
          <w:szCs w:val="18"/>
        </w:rPr>
      </w:pPr>
      <w:r w:rsidRPr="00FB5C29">
        <w:rPr>
          <w:rFonts w:cstheme="minorHAnsi"/>
          <w:color w:val="0D0D0D" w:themeColor="text1" w:themeTint="F2"/>
          <w:sz w:val="18"/>
          <w:szCs w:val="18"/>
        </w:rPr>
        <w:t xml:space="preserve">Tüm sözleşmelerinizden emekliliğe hak kazanabilmeniz için en az bir sözleşmenizden bu hakkı kazanmanız gerekmektedir. Emekli olmadan önce, varsa diğer hesaplarınızı birleştirmeyi istemeniz durumunda, birleştirilmesini tercih ettiğiniz sözleşmelere ilişkin hesaplarınızı emeklilik talep formunda belirtmeniz gerekmektedir. Bu durumda emeklilik işlemleriniz hesap birleştirme işlemi tamamlandıktan sonra gerçekleştirilecektir. </w:t>
      </w:r>
    </w:p>
    <w:p w14:paraId="2A7B1060" w14:textId="6BADD8B6" w:rsidR="000128CD" w:rsidRPr="00FB5C29" w:rsidRDefault="000128CD" w:rsidP="003E2D76">
      <w:pPr>
        <w:pStyle w:val="ListeParagraf"/>
        <w:numPr>
          <w:ilvl w:val="0"/>
          <w:numId w:val="23"/>
        </w:numPr>
        <w:autoSpaceDE w:val="0"/>
        <w:autoSpaceDN w:val="0"/>
        <w:adjustRightInd w:val="0"/>
        <w:spacing w:line="240" w:lineRule="auto"/>
        <w:ind w:left="0" w:hanging="142"/>
        <w:jc w:val="both"/>
        <w:rPr>
          <w:rFonts w:cstheme="minorHAnsi"/>
          <w:color w:val="0D0D0D" w:themeColor="text1" w:themeTint="F2"/>
          <w:sz w:val="18"/>
          <w:szCs w:val="18"/>
        </w:rPr>
      </w:pPr>
      <w:r w:rsidRPr="00FB5C29">
        <w:rPr>
          <w:rFonts w:cstheme="minorHAnsi"/>
          <w:color w:val="0D0D0D" w:themeColor="text1" w:themeTint="F2"/>
          <w:sz w:val="18"/>
          <w:szCs w:val="18"/>
        </w:rPr>
        <w:t xml:space="preserve">Diğer sözleşmelerinize ilişkin bilgilerinize e-devlet kapısı üzerinden erişilebilirsiniz. Hesap birleştirme işlemi yapılan sözleşmeler bakımından bireysel emeklilik sistemine giriş tarihinden kaynaklanan süreye ilişkin haklarınız kaybolacaktır. Birleştirme işlemlerinde Kanunun Ek 2 </w:t>
      </w:r>
      <w:proofErr w:type="spellStart"/>
      <w:r w:rsidRPr="00FB5C29">
        <w:rPr>
          <w:rFonts w:cstheme="minorHAnsi"/>
          <w:color w:val="0D0D0D" w:themeColor="text1" w:themeTint="F2"/>
          <w:sz w:val="18"/>
          <w:szCs w:val="18"/>
        </w:rPr>
        <w:t>nci</w:t>
      </w:r>
      <w:proofErr w:type="spellEnd"/>
      <w:r w:rsidRPr="00FB5C29">
        <w:rPr>
          <w:rFonts w:cstheme="minorHAnsi"/>
          <w:color w:val="0D0D0D" w:themeColor="text1" w:themeTint="F2"/>
          <w:sz w:val="18"/>
          <w:szCs w:val="18"/>
        </w:rPr>
        <w:t xml:space="preserve">, Geçici 2 </w:t>
      </w:r>
      <w:proofErr w:type="spellStart"/>
      <w:r w:rsidRPr="00FB5C29">
        <w:rPr>
          <w:rFonts w:cstheme="minorHAnsi"/>
          <w:color w:val="0D0D0D" w:themeColor="text1" w:themeTint="F2"/>
          <w:sz w:val="18"/>
          <w:szCs w:val="18"/>
        </w:rPr>
        <w:t>nci</w:t>
      </w:r>
      <w:proofErr w:type="spellEnd"/>
      <w:r w:rsidRPr="00FB5C29">
        <w:rPr>
          <w:rFonts w:cstheme="minorHAnsi"/>
          <w:color w:val="0D0D0D" w:themeColor="text1" w:themeTint="F2"/>
          <w:sz w:val="18"/>
          <w:szCs w:val="18"/>
        </w:rPr>
        <w:t xml:space="preserve"> maddeleri kapsamında kurulan sözleşmeler ve işveren grup emeklilik sözleşmeleri ile diğer sözleşmeler birbirinden ayrı değerlendirilir. </w:t>
      </w:r>
    </w:p>
    <w:p w14:paraId="5F5B2F0E" w14:textId="77777777" w:rsidR="00F36064" w:rsidRPr="00FB5C29" w:rsidRDefault="00F36064" w:rsidP="00F36064">
      <w:pPr>
        <w:pStyle w:val="ListeParagraf"/>
        <w:autoSpaceDE w:val="0"/>
        <w:autoSpaceDN w:val="0"/>
        <w:adjustRightInd w:val="0"/>
        <w:spacing w:line="240" w:lineRule="auto"/>
        <w:ind w:left="0"/>
        <w:jc w:val="both"/>
        <w:rPr>
          <w:rFonts w:cstheme="minorHAnsi"/>
          <w:color w:val="0D0D0D" w:themeColor="text1" w:themeTint="F2"/>
          <w:sz w:val="18"/>
          <w:szCs w:val="18"/>
        </w:rPr>
      </w:pPr>
    </w:p>
    <w:p w14:paraId="4829174F" w14:textId="77777777" w:rsidR="00F36064" w:rsidRPr="00FB5C29" w:rsidRDefault="00F36064" w:rsidP="00F36064">
      <w:pPr>
        <w:pStyle w:val="ListeParagraf"/>
        <w:autoSpaceDE w:val="0"/>
        <w:autoSpaceDN w:val="0"/>
        <w:adjustRightInd w:val="0"/>
        <w:spacing w:line="240" w:lineRule="auto"/>
        <w:ind w:left="0"/>
        <w:jc w:val="both"/>
        <w:rPr>
          <w:rFonts w:cstheme="minorHAnsi"/>
          <w:color w:val="0D0D0D" w:themeColor="text1" w:themeTint="F2"/>
          <w:sz w:val="18"/>
          <w:szCs w:val="18"/>
        </w:rPr>
      </w:pPr>
    </w:p>
    <w:p w14:paraId="6B7008C3" w14:textId="77777777" w:rsidR="00F36064" w:rsidRPr="00FB5C29" w:rsidRDefault="00F36064" w:rsidP="00F36064">
      <w:pPr>
        <w:pStyle w:val="ListeParagraf"/>
        <w:autoSpaceDE w:val="0"/>
        <w:autoSpaceDN w:val="0"/>
        <w:adjustRightInd w:val="0"/>
        <w:spacing w:line="240" w:lineRule="auto"/>
        <w:ind w:left="0"/>
        <w:jc w:val="both"/>
        <w:rPr>
          <w:rFonts w:cstheme="minorHAnsi"/>
          <w:color w:val="0D0D0D" w:themeColor="text1" w:themeTint="F2"/>
          <w:sz w:val="18"/>
          <w:szCs w:val="18"/>
        </w:rPr>
      </w:pPr>
    </w:p>
    <w:p w14:paraId="23286861" w14:textId="77777777" w:rsidR="000128CD" w:rsidRPr="00FB5C29" w:rsidRDefault="000128CD" w:rsidP="00E002DC">
      <w:pPr>
        <w:pStyle w:val="ListeParagraf"/>
        <w:numPr>
          <w:ilvl w:val="0"/>
          <w:numId w:val="16"/>
        </w:numPr>
        <w:autoSpaceDE w:val="0"/>
        <w:autoSpaceDN w:val="0"/>
        <w:adjustRightInd w:val="0"/>
        <w:spacing w:before="240" w:line="360" w:lineRule="auto"/>
        <w:jc w:val="both"/>
        <w:rPr>
          <w:rFonts w:cstheme="minorHAnsi"/>
          <w:b/>
          <w:color w:val="FFC000"/>
          <w:sz w:val="18"/>
          <w:szCs w:val="18"/>
        </w:rPr>
      </w:pPr>
      <w:r w:rsidRPr="00FB5C29">
        <w:rPr>
          <w:rFonts w:cstheme="minorHAnsi"/>
          <w:b/>
          <w:color w:val="FFC000"/>
          <w:sz w:val="18"/>
          <w:szCs w:val="18"/>
        </w:rPr>
        <w:lastRenderedPageBreak/>
        <w:t>EK BİLGİLER</w:t>
      </w:r>
    </w:p>
    <w:p w14:paraId="0B16FCE0" w14:textId="77777777" w:rsidR="000128CD" w:rsidRPr="00FB5C29" w:rsidRDefault="000128CD" w:rsidP="000128CD">
      <w:pPr>
        <w:pStyle w:val="ListeParagraf"/>
        <w:numPr>
          <w:ilvl w:val="0"/>
          <w:numId w:val="23"/>
        </w:numPr>
        <w:autoSpaceDE w:val="0"/>
        <w:autoSpaceDN w:val="0"/>
        <w:adjustRightInd w:val="0"/>
        <w:spacing w:after="0" w:line="240" w:lineRule="auto"/>
        <w:ind w:left="142" w:hanging="142"/>
        <w:jc w:val="both"/>
        <w:rPr>
          <w:rFonts w:cstheme="minorHAnsi"/>
          <w:color w:val="0D0D0D" w:themeColor="text1" w:themeTint="F2"/>
          <w:sz w:val="18"/>
          <w:szCs w:val="18"/>
        </w:rPr>
      </w:pPr>
      <w:r w:rsidRPr="00FB5C29">
        <w:rPr>
          <w:rFonts w:cstheme="minorHAnsi"/>
          <w:color w:val="0D0D0D" w:themeColor="text1" w:themeTint="F2"/>
          <w:sz w:val="18"/>
          <w:szCs w:val="18"/>
        </w:rPr>
        <w:t xml:space="preserve">Kanun’un ek 2 </w:t>
      </w:r>
      <w:proofErr w:type="spellStart"/>
      <w:r w:rsidRPr="00FB5C29">
        <w:rPr>
          <w:rFonts w:cstheme="minorHAnsi"/>
          <w:color w:val="0D0D0D" w:themeColor="text1" w:themeTint="F2"/>
          <w:sz w:val="18"/>
          <w:szCs w:val="18"/>
        </w:rPr>
        <w:t>nci</w:t>
      </w:r>
      <w:proofErr w:type="spellEnd"/>
      <w:r w:rsidRPr="00FB5C29">
        <w:rPr>
          <w:rFonts w:cstheme="minorHAnsi"/>
          <w:color w:val="0D0D0D" w:themeColor="text1" w:themeTint="F2"/>
          <w:sz w:val="18"/>
          <w:szCs w:val="18"/>
        </w:rPr>
        <w:t xml:space="preserve"> maddesi kapsamında otomatik olarak bir emeklilik planına </w:t>
      </w:r>
      <w:proofErr w:type="gramStart"/>
      <w:r w:rsidRPr="00FB5C29">
        <w:rPr>
          <w:rFonts w:cstheme="minorHAnsi"/>
          <w:color w:val="0D0D0D" w:themeColor="text1" w:themeTint="F2"/>
          <w:sz w:val="18"/>
          <w:szCs w:val="18"/>
        </w:rPr>
        <w:t>dahil</w:t>
      </w:r>
      <w:proofErr w:type="gramEnd"/>
      <w:r w:rsidRPr="00FB5C29">
        <w:rPr>
          <w:rFonts w:cstheme="minorHAnsi"/>
          <w:color w:val="0D0D0D" w:themeColor="text1" w:themeTint="F2"/>
          <w:sz w:val="18"/>
          <w:szCs w:val="18"/>
        </w:rPr>
        <w:t xml:space="preserve"> edilen çalışana, emeklilik hakkını kullanırken hesabında bulunan birikimini en az on yıllık </w:t>
      </w:r>
      <w:proofErr w:type="spellStart"/>
      <w:r w:rsidRPr="00FB5C29">
        <w:rPr>
          <w:rFonts w:cstheme="minorHAnsi"/>
          <w:color w:val="0D0D0D" w:themeColor="text1" w:themeTint="F2"/>
          <w:sz w:val="18"/>
          <w:szCs w:val="18"/>
        </w:rPr>
        <w:t>yıllık</w:t>
      </w:r>
      <w:proofErr w:type="spellEnd"/>
      <w:r w:rsidRPr="00FB5C29">
        <w:rPr>
          <w:rFonts w:cstheme="minorHAnsi"/>
          <w:color w:val="0D0D0D" w:themeColor="text1" w:themeTint="F2"/>
          <w:sz w:val="18"/>
          <w:szCs w:val="18"/>
        </w:rPr>
        <w:t xml:space="preserve"> gelir sigortası sözleşmesi kapsamında almayı tercih etmesi durumunda, birikiminin yüzde beşi kadar ek Devlet katkısı ödemesi yapılır.</w:t>
      </w:r>
    </w:p>
    <w:p w14:paraId="0BEFC684" w14:textId="77777777" w:rsidR="000128CD" w:rsidRPr="00FB5C29" w:rsidRDefault="000128CD" w:rsidP="000128CD">
      <w:pPr>
        <w:pStyle w:val="ListeParagraf"/>
        <w:numPr>
          <w:ilvl w:val="0"/>
          <w:numId w:val="23"/>
        </w:numPr>
        <w:autoSpaceDE w:val="0"/>
        <w:autoSpaceDN w:val="0"/>
        <w:adjustRightInd w:val="0"/>
        <w:spacing w:after="0" w:line="240" w:lineRule="auto"/>
        <w:ind w:left="142" w:hanging="142"/>
        <w:jc w:val="both"/>
        <w:rPr>
          <w:rFonts w:cstheme="minorHAnsi"/>
          <w:color w:val="0D0D0D" w:themeColor="text1" w:themeTint="F2"/>
          <w:sz w:val="18"/>
          <w:szCs w:val="18"/>
        </w:rPr>
      </w:pPr>
      <w:r w:rsidRPr="00FB5C29">
        <w:rPr>
          <w:rFonts w:cstheme="minorHAnsi"/>
          <w:color w:val="0D0D0D" w:themeColor="text1" w:themeTint="F2"/>
          <w:sz w:val="18"/>
          <w:szCs w:val="18"/>
        </w:rPr>
        <w:t>Emekliliğe hak kazanan ve bu hakkı kullanarak bireysel emeklilik hesabındaki birikimini ve devlet katkısı hesabındaki tutarları almak isteyen katılımcı veya çalışan, toplu para, programlı geri ödeme ya da yıllık gelir sigortası seçeneklerinden birini seçer veya hesabındaki tutarı belirtilen seçenekler arasında paylaştırabilir.</w:t>
      </w:r>
    </w:p>
    <w:p w14:paraId="65016520" w14:textId="77777777" w:rsidR="000128CD" w:rsidRPr="00FB5C29" w:rsidRDefault="000128CD" w:rsidP="000128CD">
      <w:pPr>
        <w:pStyle w:val="ListeParagraf"/>
        <w:numPr>
          <w:ilvl w:val="0"/>
          <w:numId w:val="23"/>
        </w:numPr>
        <w:autoSpaceDE w:val="0"/>
        <w:autoSpaceDN w:val="0"/>
        <w:adjustRightInd w:val="0"/>
        <w:spacing w:after="0" w:line="240" w:lineRule="auto"/>
        <w:ind w:left="142" w:hanging="142"/>
        <w:jc w:val="both"/>
        <w:rPr>
          <w:rFonts w:cstheme="minorHAnsi"/>
          <w:color w:val="0D0D0D" w:themeColor="text1" w:themeTint="F2"/>
          <w:sz w:val="18"/>
          <w:szCs w:val="18"/>
        </w:rPr>
      </w:pPr>
      <w:r w:rsidRPr="00FB5C29">
        <w:rPr>
          <w:rFonts w:cstheme="minorHAnsi"/>
          <w:color w:val="0D0D0D" w:themeColor="text1" w:themeTint="F2"/>
          <w:sz w:val="18"/>
          <w:szCs w:val="18"/>
        </w:rPr>
        <w:t xml:space="preserve">Emeklilik başvurunuza </w:t>
      </w:r>
      <w:proofErr w:type="gramStart"/>
      <w:r w:rsidRPr="00FB5C29">
        <w:rPr>
          <w:rFonts w:cstheme="minorHAnsi"/>
          <w:color w:val="0D0D0D" w:themeColor="text1" w:themeTint="F2"/>
          <w:sz w:val="18"/>
          <w:szCs w:val="18"/>
        </w:rPr>
        <w:t>dahil</w:t>
      </w:r>
      <w:proofErr w:type="gramEnd"/>
      <w:r w:rsidRPr="00FB5C29">
        <w:rPr>
          <w:rFonts w:cstheme="minorHAnsi"/>
          <w:color w:val="0D0D0D" w:themeColor="text1" w:themeTint="F2"/>
          <w:sz w:val="18"/>
          <w:szCs w:val="18"/>
        </w:rPr>
        <w:t xml:space="preserve"> edilecek şirketimiz nezdindeki sözleşmeler aşağıdaki gibidir.</w:t>
      </w:r>
    </w:p>
    <w:p w14:paraId="511A6B4C" w14:textId="77777777" w:rsidR="00F36064" w:rsidRPr="00FB5C29" w:rsidRDefault="00F36064" w:rsidP="00F36064">
      <w:pPr>
        <w:pStyle w:val="ListeParagraf"/>
        <w:autoSpaceDE w:val="0"/>
        <w:autoSpaceDN w:val="0"/>
        <w:adjustRightInd w:val="0"/>
        <w:spacing w:after="0" w:line="240" w:lineRule="auto"/>
        <w:ind w:left="142"/>
        <w:jc w:val="both"/>
        <w:rPr>
          <w:rFonts w:cstheme="minorHAnsi"/>
          <w:color w:val="0D0D0D" w:themeColor="text1" w:themeTint="F2"/>
          <w:sz w:val="18"/>
          <w:szCs w:val="18"/>
        </w:rPr>
      </w:pPr>
    </w:p>
    <w:tbl>
      <w:tblPr>
        <w:tblStyle w:val="TabloKlavuzu"/>
        <w:tblW w:w="5070" w:type="dxa"/>
        <w:tblLayout w:type="fixed"/>
        <w:tblLook w:val="04A0" w:firstRow="1" w:lastRow="0" w:firstColumn="1" w:lastColumn="0" w:noHBand="0" w:noVBand="1"/>
      </w:tblPr>
      <w:tblGrid>
        <w:gridCol w:w="959"/>
        <w:gridCol w:w="2835"/>
        <w:gridCol w:w="1276"/>
      </w:tblGrid>
      <w:tr w:rsidR="00F36064" w:rsidRPr="00FB5C29" w14:paraId="2CF19E7F" w14:textId="16095F52" w:rsidTr="00A739C4">
        <w:tc>
          <w:tcPr>
            <w:tcW w:w="959" w:type="dxa"/>
            <w:vAlign w:val="center"/>
          </w:tcPr>
          <w:p w14:paraId="77AFFFDE" w14:textId="5F0EEBB4" w:rsidR="00F36064" w:rsidRPr="00FB5C29" w:rsidRDefault="00F36064" w:rsidP="00F36064">
            <w:pPr>
              <w:autoSpaceDE w:val="0"/>
              <w:autoSpaceDN w:val="0"/>
              <w:adjustRightInd w:val="0"/>
              <w:ind w:hanging="9"/>
              <w:jc w:val="center"/>
              <w:rPr>
                <w:rFonts w:asciiTheme="minorHAnsi" w:hAnsiTheme="minorHAnsi" w:cstheme="minorHAnsi"/>
                <w:b/>
                <w:color w:val="0D0D0D" w:themeColor="text1" w:themeTint="F2"/>
                <w:sz w:val="16"/>
                <w:szCs w:val="18"/>
              </w:rPr>
            </w:pPr>
            <w:r w:rsidRPr="00FB5C29">
              <w:rPr>
                <w:rFonts w:asciiTheme="minorHAnsi" w:hAnsiTheme="minorHAnsi" w:cstheme="minorHAnsi"/>
                <w:b/>
                <w:color w:val="0D0D0D" w:themeColor="text1" w:themeTint="F2"/>
                <w:sz w:val="16"/>
                <w:szCs w:val="18"/>
              </w:rPr>
              <w:t>Sözleşme Numarası</w:t>
            </w:r>
          </w:p>
        </w:tc>
        <w:tc>
          <w:tcPr>
            <w:tcW w:w="2835" w:type="dxa"/>
            <w:vAlign w:val="center"/>
          </w:tcPr>
          <w:p w14:paraId="6B54A06E" w14:textId="1B46BF47" w:rsidR="00F36064" w:rsidRPr="00FB5C29" w:rsidRDefault="00F36064" w:rsidP="00F36064">
            <w:pPr>
              <w:autoSpaceDE w:val="0"/>
              <w:autoSpaceDN w:val="0"/>
              <w:adjustRightInd w:val="0"/>
              <w:spacing w:line="276" w:lineRule="auto"/>
              <w:jc w:val="center"/>
              <w:rPr>
                <w:rFonts w:cstheme="minorHAnsi"/>
                <w:b/>
                <w:color w:val="0D0D0D" w:themeColor="text1" w:themeTint="F2"/>
                <w:sz w:val="16"/>
                <w:szCs w:val="18"/>
              </w:rPr>
            </w:pPr>
            <w:r w:rsidRPr="00FB5C29">
              <w:rPr>
                <w:rFonts w:asciiTheme="minorHAnsi" w:hAnsiTheme="minorHAnsi" w:cstheme="minorHAnsi"/>
                <w:b/>
                <w:color w:val="0D0D0D" w:themeColor="text1" w:themeTint="F2"/>
                <w:sz w:val="16"/>
                <w:szCs w:val="18"/>
              </w:rPr>
              <w:t>Birikim Tutarı</w:t>
            </w:r>
          </w:p>
          <w:p w14:paraId="7FE5C633" w14:textId="3A4B3CD1" w:rsidR="00F36064" w:rsidRPr="00FB5C29" w:rsidRDefault="00F36064" w:rsidP="00F36064">
            <w:pPr>
              <w:autoSpaceDE w:val="0"/>
              <w:autoSpaceDN w:val="0"/>
              <w:adjustRightInd w:val="0"/>
              <w:ind w:left="33"/>
              <w:jc w:val="center"/>
              <w:rPr>
                <w:rFonts w:asciiTheme="minorHAnsi" w:hAnsiTheme="minorHAnsi" w:cstheme="minorHAnsi"/>
                <w:b/>
                <w:color w:val="0D0D0D" w:themeColor="text1" w:themeTint="F2"/>
                <w:sz w:val="16"/>
                <w:szCs w:val="18"/>
              </w:rPr>
            </w:pPr>
            <w:r w:rsidRPr="00FB5C29">
              <w:rPr>
                <w:rFonts w:asciiTheme="minorHAnsi" w:hAnsiTheme="minorHAnsi" w:cstheme="minorHAnsi"/>
                <w:b/>
                <w:color w:val="0D0D0D" w:themeColor="text1" w:themeTint="F2"/>
                <w:sz w:val="16"/>
                <w:szCs w:val="18"/>
              </w:rPr>
              <w:t xml:space="preserve">(Devlet katkısı hesabındaki tutar </w:t>
            </w:r>
            <w:proofErr w:type="gramStart"/>
            <w:r w:rsidRPr="00FB5C29">
              <w:rPr>
                <w:rFonts w:asciiTheme="minorHAnsi" w:hAnsiTheme="minorHAnsi" w:cstheme="minorHAnsi"/>
                <w:b/>
                <w:color w:val="0D0D0D" w:themeColor="text1" w:themeTint="F2"/>
                <w:sz w:val="16"/>
                <w:szCs w:val="18"/>
              </w:rPr>
              <w:t>dahil</w:t>
            </w:r>
            <w:proofErr w:type="gramEnd"/>
            <w:r w:rsidRPr="00FB5C29">
              <w:rPr>
                <w:rFonts w:asciiTheme="minorHAnsi" w:hAnsiTheme="minorHAnsi" w:cstheme="minorHAnsi"/>
                <w:b/>
                <w:color w:val="0D0D0D" w:themeColor="text1" w:themeTint="F2"/>
                <w:sz w:val="16"/>
                <w:szCs w:val="18"/>
              </w:rPr>
              <w:t>)</w:t>
            </w:r>
          </w:p>
        </w:tc>
        <w:tc>
          <w:tcPr>
            <w:tcW w:w="1276" w:type="dxa"/>
          </w:tcPr>
          <w:p w14:paraId="009A9673" w14:textId="7368EC86" w:rsidR="00F36064" w:rsidRPr="00FB5C29" w:rsidRDefault="00F36064" w:rsidP="00F36064">
            <w:pPr>
              <w:autoSpaceDE w:val="0"/>
              <w:autoSpaceDN w:val="0"/>
              <w:adjustRightInd w:val="0"/>
              <w:ind w:hanging="9"/>
              <w:jc w:val="center"/>
              <w:rPr>
                <w:rFonts w:cstheme="minorHAnsi"/>
                <w:b/>
                <w:color w:val="0D0D0D" w:themeColor="text1" w:themeTint="F2"/>
                <w:sz w:val="16"/>
                <w:szCs w:val="18"/>
              </w:rPr>
            </w:pPr>
            <w:r w:rsidRPr="00FB5C29">
              <w:rPr>
                <w:rFonts w:asciiTheme="minorHAnsi" w:hAnsiTheme="minorHAnsi" w:cstheme="minorHAnsi"/>
                <w:b/>
                <w:color w:val="0D0D0D" w:themeColor="text1" w:themeTint="F2"/>
                <w:sz w:val="16"/>
                <w:szCs w:val="18"/>
              </w:rPr>
              <w:t>Emekliliğe Hak Kazanma Tarihi</w:t>
            </w:r>
          </w:p>
        </w:tc>
      </w:tr>
      <w:tr w:rsidR="00F36064" w:rsidRPr="00FB5C29" w14:paraId="2B756117" w14:textId="458A5C18" w:rsidTr="00A739C4">
        <w:tc>
          <w:tcPr>
            <w:tcW w:w="959" w:type="dxa"/>
          </w:tcPr>
          <w:p w14:paraId="4C5A2D4D" w14:textId="77777777" w:rsidR="00F36064" w:rsidRPr="00FB5C29" w:rsidRDefault="00F36064" w:rsidP="00F77A3C">
            <w:pPr>
              <w:autoSpaceDE w:val="0"/>
              <w:autoSpaceDN w:val="0"/>
              <w:adjustRightInd w:val="0"/>
              <w:ind w:left="-133" w:hanging="9"/>
              <w:rPr>
                <w:rFonts w:asciiTheme="minorHAnsi" w:hAnsiTheme="minorHAnsi" w:cstheme="minorHAnsi"/>
                <w:color w:val="0D0D0D" w:themeColor="text1" w:themeTint="F2"/>
                <w:sz w:val="16"/>
                <w:szCs w:val="18"/>
              </w:rPr>
            </w:pPr>
          </w:p>
        </w:tc>
        <w:tc>
          <w:tcPr>
            <w:tcW w:w="2835" w:type="dxa"/>
          </w:tcPr>
          <w:p w14:paraId="3A88C188" w14:textId="77777777" w:rsidR="00F36064" w:rsidRPr="00FB5C29" w:rsidRDefault="00F36064" w:rsidP="00F77A3C">
            <w:pPr>
              <w:autoSpaceDE w:val="0"/>
              <w:autoSpaceDN w:val="0"/>
              <w:adjustRightInd w:val="0"/>
              <w:ind w:left="-133" w:hanging="9"/>
              <w:rPr>
                <w:rFonts w:asciiTheme="minorHAnsi" w:hAnsiTheme="minorHAnsi" w:cstheme="minorHAnsi"/>
                <w:color w:val="0D0D0D" w:themeColor="text1" w:themeTint="F2"/>
                <w:sz w:val="16"/>
                <w:szCs w:val="18"/>
              </w:rPr>
            </w:pPr>
          </w:p>
        </w:tc>
        <w:tc>
          <w:tcPr>
            <w:tcW w:w="1276" w:type="dxa"/>
          </w:tcPr>
          <w:p w14:paraId="67FBE5E6" w14:textId="77777777" w:rsidR="00F36064" w:rsidRPr="00FB5C29" w:rsidRDefault="00F36064" w:rsidP="00F77A3C">
            <w:pPr>
              <w:autoSpaceDE w:val="0"/>
              <w:autoSpaceDN w:val="0"/>
              <w:adjustRightInd w:val="0"/>
              <w:ind w:left="-133" w:hanging="9"/>
              <w:rPr>
                <w:rFonts w:cstheme="minorHAnsi"/>
                <w:color w:val="0D0D0D" w:themeColor="text1" w:themeTint="F2"/>
                <w:sz w:val="16"/>
                <w:szCs w:val="18"/>
              </w:rPr>
            </w:pPr>
          </w:p>
        </w:tc>
      </w:tr>
      <w:tr w:rsidR="00A739C4" w:rsidRPr="00FB5C29" w14:paraId="06290AD4" w14:textId="77777777" w:rsidTr="00A739C4">
        <w:tc>
          <w:tcPr>
            <w:tcW w:w="959" w:type="dxa"/>
          </w:tcPr>
          <w:p w14:paraId="6FD78768" w14:textId="77777777" w:rsidR="00A739C4" w:rsidRPr="00FB5C29" w:rsidRDefault="00A739C4" w:rsidP="00F77A3C">
            <w:pPr>
              <w:autoSpaceDE w:val="0"/>
              <w:autoSpaceDN w:val="0"/>
              <w:adjustRightInd w:val="0"/>
              <w:ind w:left="-133" w:hanging="9"/>
              <w:rPr>
                <w:rFonts w:cstheme="minorHAnsi"/>
                <w:color w:val="0D0D0D" w:themeColor="text1" w:themeTint="F2"/>
                <w:sz w:val="16"/>
                <w:szCs w:val="18"/>
              </w:rPr>
            </w:pPr>
          </w:p>
        </w:tc>
        <w:tc>
          <w:tcPr>
            <w:tcW w:w="2835" w:type="dxa"/>
          </w:tcPr>
          <w:p w14:paraId="3A72A0D6" w14:textId="77777777" w:rsidR="00A739C4" w:rsidRPr="00FB5C29" w:rsidRDefault="00A739C4" w:rsidP="00F77A3C">
            <w:pPr>
              <w:autoSpaceDE w:val="0"/>
              <w:autoSpaceDN w:val="0"/>
              <w:adjustRightInd w:val="0"/>
              <w:ind w:left="-133" w:hanging="9"/>
              <w:rPr>
                <w:rFonts w:cstheme="minorHAnsi"/>
                <w:color w:val="0D0D0D" w:themeColor="text1" w:themeTint="F2"/>
                <w:sz w:val="16"/>
                <w:szCs w:val="18"/>
              </w:rPr>
            </w:pPr>
          </w:p>
        </w:tc>
        <w:tc>
          <w:tcPr>
            <w:tcW w:w="1276" w:type="dxa"/>
          </w:tcPr>
          <w:p w14:paraId="5A90F58D" w14:textId="77777777" w:rsidR="00A739C4" w:rsidRPr="00FB5C29" w:rsidRDefault="00A739C4" w:rsidP="00F77A3C">
            <w:pPr>
              <w:autoSpaceDE w:val="0"/>
              <w:autoSpaceDN w:val="0"/>
              <w:adjustRightInd w:val="0"/>
              <w:ind w:left="-133" w:hanging="9"/>
              <w:rPr>
                <w:rFonts w:cstheme="minorHAnsi"/>
                <w:color w:val="0D0D0D" w:themeColor="text1" w:themeTint="F2"/>
                <w:sz w:val="16"/>
                <w:szCs w:val="18"/>
              </w:rPr>
            </w:pPr>
          </w:p>
        </w:tc>
      </w:tr>
    </w:tbl>
    <w:p w14:paraId="6944F6A5" w14:textId="77777777" w:rsidR="00F36064" w:rsidRPr="00FB5C29" w:rsidRDefault="00F36064" w:rsidP="00F36064">
      <w:pPr>
        <w:pStyle w:val="ListeParagraf"/>
        <w:autoSpaceDE w:val="0"/>
        <w:autoSpaceDN w:val="0"/>
        <w:adjustRightInd w:val="0"/>
        <w:spacing w:after="0" w:line="240" w:lineRule="auto"/>
        <w:ind w:left="142"/>
        <w:jc w:val="both"/>
        <w:rPr>
          <w:rFonts w:cstheme="minorHAnsi"/>
          <w:color w:val="0D0D0D" w:themeColor="text1" w:themeTint="F2"/>
          <w:sz w:val="18"/>
          <w:szCs w:val="18"/>
        </w:rPr>
      </w:pPr>
    </w:p>
    <w:p w14:paraId="38542A1D" w14:textId="77777777" w:rsidR="000128CD" w:rsidRPr="00FB5C29" w:rsidRDefault="000128CD" w:rsidP="00E002DC">
      <w:pPr>
        <w:pStyle w:val="ListeParagraf"/>
        <w:numPr>
          <w:ilvl w:val="0"/>
          <w:numId w:val="23"/>
        </w:numPr>
        <w:autoSpaceDE w:val="0"/>
        <w:autoSpaceDN w:val="0"/>
        <w:adjustRightInd w:val="0"/>
        <w:spacing w:after="0" w:line="240" w:lineRule="auto"/>
        <w:ind w:left="142" w:hanging="142"/>
        <w:jc w:val="both"/>
        <w:rPr>
          <w:rFonts w:cstheme="minorHAnsi"/>
          <w:color w:val="0D0D0D" w:themeColor="text1" w:themeTint="F2"/>
          <w:sz w:val="18"/>
          <w:szCs w:val="18"/>
        </w:rPr>
      </w:pPr>
      <w:r w:rsidRPr="00FB5C29">
        <w:rPr>
          <w:rFonts w:cstheme="minorHAnsi"/>
          <w:color w:val="0D0D0D" w:themeColor="text1" w:themeTint="F2"/>
          <w:sz w:val="18"/>
          <w:szCs w:val="18"/>
        </w:rPr>
        <w:t>Bireysel emeklilik sisteminin temel amacı, kişilere emekliliklerinde kullanabilecekleri ek bir gelir sağlamaktır. Bu nedenle, henüz sosyal güvenlik kurumundan emekli olmamışsanız ve düzenli bir geliriniz varsa bireysel emeklilik sisteminden emekli olma kararınızı tekrar değerlendirmeniz tavsiye olunur.</w:t>
      </w:r>
    </w:p>
    <w:p w14:paraId="2DEDBE6A" w14:textId="77777777" w:rsidR="00E002DC" w:rsidRPr="00FB5C29" w:rsidRDefault="00E002DC" w:rsidP="00E002DC">
      <w:pPr>
        <w:pStyle w:val="ListeParagraf"/>
        <w:autoSpaceDE w:val="0"/>
        <w:autoSpaceDN w:val="0"/>
        <w:adjustRightInd w:val="0"/>
        <w:spacing w:after="0" w:line="240" w:lineRule="auto"/>
        <w:ind w:left="142"/>
        <w:jc w:val="both"/>
        <w:rPr>
          <w:rFonts w:cstheme="minorHAnsi"/>
          <w:color w:val="0D0D0D" w:themeColor="text1" w:themeTint="F2"/>
          <w:sz w:val="18"/>
          <w:szCs w:val="18"/>
        </w:rPr>
      </w:pPr>
    </w:p>
    <w:p w14:paraId="3136748A" w14:textId="77777777" w:rsidR="000128CD" w:rsidRPr="00FB5C29" w:rsidRDefault="000128CD" w:rsidP="00036700">
      <w:pPr>
        <w:pStyle w:val="ListeParagraf"/>
        <w:numPr>
          <w:ilvl w:val="0"/>
          <w:numId w:val="16"/>
        </w:numPr>
        <w:autoSpaceDE w:val="0"/>
        <w:autoSpaceDN w:val="0"/>
        <w:adjustRightInd w:val="0"/>
        <w:spacing w:before="240" w:line="240" w:lineRule="auto"/>
        <w:jc w:val="both"/>
        <w:rPr>
          <w:rFonts w:cstheme="minorHAnsi"/>
          <w:b/>
          <w:color w:val="FFC000"/>
          <w:sz w:val="18"/>
          <w:szCs w:val="18"/>
        </w:rPr>
      </w:pPr>
      <w:r w:rsidRPr="00FB5C29">
        <w:rPr>
          <w:rFonts w:cstheme="minorHAnsi"/>
          <w:b/>
          <w:color w:val="FFC000"/>
          <w:sz w:val="18"/>
          <w:szCs w:val="18"/>
        </w:rPr>
        <w:t>KATILIMCI BİLGİLERİ</w:t>
      </w:r>
    </w:p>
    <w:p w14:paraId="51D837C3" w14:textId="77777777" w:rsidR="000128CD" w:rsidRPr="00FB5C29" w:rsidRDefault="000128CD" w:rsidP="00036700">
      <w:pPr>
        <w:autoSpaceDE w:val="0"/>
        <w:autoSpaceDN w:val="0"/>
        <w:adjustRightInd w:val="0"/>
        <w:spacing w:after="0" w:line="240" w:lineRule="auto"/>
        <w:jc w:val="both"/>
        <w:rPr>
          <w:rFonts w:cstheme="minorHAnsi"/>
          <w:color w:val="0D0D0D" w:themeColor="text1" w:themeTint="F2"/>
          <w:sz w:val="18"/>
          <w:szCs w:val="18"/>
        </w:rPr>
      </w:pPr>
      <w:r w:rsidRPr="00FB5C29">
        <w:rPr>
          <w:rFonts w:cstheme="minorHAnsi"/>
          <w:color w:val="0D0D0D" w:themeColor="text1" w:themeTint="F2"/>
          <w:sz w:val="18"/>
          <w:szCs w:val="18"/>
        </w:rPr>
        <w:t>• Katılımcı Adı-Soyadı:</w:t>
      </w:r>
    </w:p>
    <w:p w14:paraId="6EE00582" w14:textId="77777777" w:rsidR="000128CD" w:rsidRPr="00FB5C29" w:rsidRDefault="000128CD" w:rsidP="000128CD">
      <w:pPr>
        <w:autoSpaceDE w:val="0"/>
        <w:autoSpaceDN w:val="0"/>
        <w:adjustRightInd w:val="0"/>
        <w:spacing w:after="0"/>
        <w:jc w:val="both"/>
        <w:rPr>
          <w:rFonts w:cstheme="minorHAnsi"/>
          <w:color w:val="0D0D0D" w:themeColor="text1" w:themeTint="F2"/>
          <w:sz w:val="18"/>
          <w:szCs w:val="18"/>
        </w:rPr>
      </w:pPr>
      <w:r w:rsidRPr="00FB5C29">
        <w:rPr>
          <w:rFonts w:cstheme="minorHAnsi"/>
          <w:color w:val="0D0D0D" w:themeColor="text1" w:themeTint="F2"/>
          <w:sz w:val="18"/>
          <w:szCs w:val="18"/>
        </w:rPr>
        <w:t>• Katılımcı T.C. Kimlik Numarası:</w:t>
      </w:r>
    </w:p>
    <w:p w14:paraId="23404BFB" w14:textId="77777777" w:rsidR="000128CD" w:rsidRPr="00FB5C29" w:rsidRDefault="000128CD" w:rsidP="000128CD">
      <w:pPr>
        <w:autoSpaceDE w:val="0"/>
        <w:autoSpaceDN w:val="0"/>
        <w:adjustRightInd w:val="0"/>
        <w:spacing w:after="0"/>
        <w:jc w:val="both"/>
        <w:rPr>
          <w:rFonts w:cstheme="minorHAnsi"/>
          <w:color w:val="0D0D0D" w:themeColor="text1" w:themeTint="F2"/>
          <w:sz w:val="18"/>
          <w:szCs w:val="18"/>
        </w:rPr>
      </w:pPr>
      <w:r w:rsidRPr="00FB5C29">
        <w:rPr>
          <w:rFonts w:cstheme="minorHAnsi"/>
          <w:color w:val="0D0D0D" w:themeColor="text1" w:themeTint="F2"/>
          <w:sz w:val="18"/>
          <w:szCs w:val="18"/>
        </w:rPr>
        <w:t>• Bireysel Emeklilik Sözleşme Numarası:</w:t>
      </w:r>
    </w:p>
    <w:p w14:paraId="74AFAA7B" w14:textId="77777777" w:rsidR="000128CD" w:rsidRPr="00FB5C29" w:rsidRDefault="000128CD" w:rsidP="000128CD">
      <w:pPr>
        <w:autoSpaceDE w:val="0"/>
        <w:autoSpaceDN w:val="0"/>
        <w:adjustRightInd w:val="0"/>
        <w:spacing w:after="0"/>
        <w:jc w:val="both"/>
        <w:rPr>
          <w:rFonts w:cstheme="minorHAnsi"/>
          <w:color w:val="0D0D0D" w:themeColor="text1" w:themeTint="F2"/>
          <w:sz w:val="18"/>
          <w:szCs w:val="18"/>
        </w:rPr>
      </w:pPr>
      <w:r w:rsidRPr="00FB5C29">
        <w:rPr>
          <w:rFonts w:cstheme="minorHAnsi"/>
          <w:color w:val="0D0D0D" w:themeColor="text1" w:themeTint="F2"/>
          <w:sz w:val="18"/>
          <w:szCs w:val="18"/>
        </w:rPr>
        <w:t>• Emeklilik Sözleşmesi Yürürlük Tarihi:</w:t>
      </w:r>
    </w:p>
    <w:p w14:paraId="434B326C" w14:textId="77777777" w:rsidR="000128CD" w:rsidRPr="00FB5C29" w:rsidRDefault="000128CD" w:rsidP="00036700">
      <w:pPr>
        <w:pStyle w:val="ListeParagraf"/>
        <w:numPr>
          <w:ilvl w:val="0"/>
          <w:numId w:val="16"/>
        </w:numPr>
        <w:autoSpaceDE w:val="0"/>
        <w:autoSpaceDN w:val="0"/>
        <w:adjustRightInd w:val="0"/>
        <w:spacing w:before="240" w:line="240" w:lineRule="auto"/>
        <w:jc w:val="both"/>
        <w:rPr>
          <w:rFonts w:cstheme="minorHAnsi"/>
          <w:b/>
          <w:color w:val="FFC000"/>
          <w:sz w:val="18"/>
          <w:szCs w:val="18"/>
        </w:rPr>
      </w:pPr>
      <w:r w:rsidRPr="00FB5C29">
        <w:rPr>
          <w:rFonts w:cstheme="minorHAnsi"/>
          <w:b/>
          <w:color w:val="FFC000"/>
          <w:sz w:val="18"/>
          <w:szCs w:val="18"/>
        </w:rPr>
        <w:t>FORM BİLGİSİ</w:t>
      </w:r>
    </w:p>
    <w:p w14:paraId="6D02C4C5" w14:textId="77777777" w:rsidR="000128CD" w:rsidRPr="00FB5C29" w:rsidRDefault="000128CD" w:rsidP="00036700">
      <w:pPr>
        <w:autoSpaceDE w:val="0"/>
        <w:autoSpaceDN w:val="0"/>
        <w:adjustRightInd w:val="0"/>
        <w:spacing w:after="0" w:line="240" w:lineRule="auto"/>
        <w:jc w:val="both"/>
        <w:rPr>
          <w:rFonts w:cstheme="minorHAnsi"/>
          <w:color w:val="0D0D0D" w:themeColor="text1" w:themeTint="F2"/>
          <w:sz w:val="18"/>
          <w:szCs w:val="18"/>
        </w:rPr>
      </w:pPr>
      <w:r w:rsidRPr="00FB5C29">
        <w:rPr>
          <w:rFonts w:cstheme="minorHAnsi"/>
          <w:color w:val="0D0D0D" w:themeColor="text1" w:themeTint="F2"/>
          <w:sz w:val="18"/>
          <w:szCs w:val="18"/>
        </w:rPr>
        <w:t>• Formun Tanzim Tarihi:</w:t>
      </w:r>
    </w:p>
    <w:p w14:paraId="1E43A0F8" w14:textId="77777777" w:rsidR="000128CD" w:rsidRPr="00FB5C29" w:rsidRDefault="000128CD" w:rsidP="00036700">
      <w:pPr>
        <w:autoSpaceDE w:val="0"/>
        <w:autoSpaceDN w:val="0"/>
        <w:adjustRightInd w:val="0"/>
        <w:spacing w:after="0" w:line="240" w:lineRule="auto"/>
        <w:jc w:val="both"/>
        <w:rPr>
          <w:rFonts w:cstheme="minorHAnsi"/>
          <w:color w:val="0D0D0D" w:themeColor="text1" w:themeTint="F2"/>
          <w:sz w:val="18"/>
          <w:szCs w:val="18"/>
        </w:rPr>
      </w:pPr>
      <w:r w:rsidRPr="00FB5C29">
        <w:rPr>
          <w:rFonts w:cstheme="minorHAnsi"/>
          <w:color w:val="0D0D0D" w:themeColor="text1" w:themeTint="F2"/>
          <w:sz w:val="18"/>
          <w:szCs w:val="18"/>
        </w:rPr>
        <w:t>• Formu Düzenleyen Şirket:</w:t>
      </w:r>
    </w:p>
    <w:p w14:paraId="2C129CED" w14:textId="77777777" w:rsidR="00036700" w:rsidRPr="00FB5C29" w:rsidRDefault="00036700" w:rsidP="00036700">
      <w:pPr>
        <w:autoSpaceDE w:val="0"/>
        <w:autoSpaceDN w:val="0"/>
        <w:adjustRightInd w:val="0"/>
        <w:spacing w:after="0" w:line="240" w:lineRule="auto"/>
        <w:jc w:val="both"/>
        <w:rPr>
          <w:rFonts w:cstheme="minorHAnsi"/>
          <w:color w:val="0D0D0D" w:themeColor="text1" w:themeTint="F2"/>
          <w:sz w:val="18"/>
          <w:szCs w:val="18"/>
        </w:rPr>
      </w:pPr>
    </w:p>
    <w:p w14:paraId="5AA40BB3" w14:textId="77777777" w:rsidR="00036700" w:rsidRPr="00FB5C29" w:rsidRDefault="00036700" w:rsidP="00036700">
      <w:pPr>
        <w:autoSpaceDE w:val="0"/>
        <w:autoSpaceDN w:val="0"/>
        <w:adjustRightInd w:val="0"/>
        <w:spacing w:after="0" w:line="240" w:lineRule="auto"/>
        <w:jc w:val="both"/>
        <w:rPr>
          <w:rFonts w:cstheme="minorHAnsi"/>
          <w:color w:val="0D0D0D" w:themeColor="text1" w:themeTint="F2"/>
          <w:sz w:val="18"/>
          <w:szCs w:val="18"/>
        </w:rPr>
      </w:pPr>
      <w:r w:rsidRPr="00FB5C29">
        <w:rPr>
          <w:rFonts w:cstheme="minorHAnsi"/>
          <w:color w:val="0D0D0D" w:themeColor="text1" w:themeTint="F2"/>
          <w:sz w:val="18"/>
          <w:szCs w:val="18"/>
        </w:rPr>
        <w:t>Katılımcı Adı-Soyadı</w:t>
      </w:r>
      <w:r w:rsidRPr="00FB5C29">
        <w:rPr>
          <w:rFonts w:cstheme="minorHAnsi"/>
          <w:color w:val="0D0D0D" w:themeColor="text1" w:themeTint="F2"/>
          <w:sz w:val="18"/>
          <w:szCs w:val="18"/>
        </w:rPr>
        <w:tab/>
        <w:t>:</w:t>
      </w:r>
    </w:p>
    <w:p w14:paraId="6261C50A" w14:textId="77777777" w:rsidR="00036700" w:rsidRPr="00FB5C29" w:rsidRDefault="00036700" w:rsidP="00036700">
      <w:pPr>
        <w:autoSpaceDE w:val="0"/>
        <w:autoSpaceDN w:val="0"/>
        <w:adjustRightInd w:val="0"/>
        <w:spacing w:after="0" w:line="240" w:lineRule="auto"/>
        <w:jc w:val="both"/>
        <w:rPr>
          <w:rFonts w:cstheme="minorHAnsi"/>
          <w:color w:val="0D0D0D" w:themeColor="text1" w:themeTint="F2"/>
          <w:sz w:val="18"/>
          <w:szCs w:val="18"/>
        </w:rPr>
      </w:pPr>
      <w:r w:rsidRPr="00FB5C29">
        <w:rPr>
          <w:rFonts w:cstheme="minorHAnsi"/>
          <w:color w:val="0D0D0D" w:themeColor="text1" w:themeTint="F2"/>
          <w:sz w:val="18"/>
          <w:szCs w:val="18"/>
        </w:rPr>
        <w:t>Tarih</w:t>
      </w:r>
      <w:r w:rsidRPr="00FB5C29">
        <w:rPr>
          <w:rFonts w:cstheme="minorHAnsi"/>
          <w:color w:val="0D0D0D" w:themeColor="text1" w:themeTint="F2"/>
          <w:sz w:val="18"/>
          <w:szCs w:val="18"/>
        </w:rPr>
        <w:tab/>
      </w:r>
      <w:r w:rsidRPr="00FB5C29">
        <w:rPr>
          <w:rFonts w:cstheme="minorHAnsi"/>
          <w:color w:val="0D0D0D" w:themeColor="text1" w:themeTint="F2"/>
          <w:sz w:val="18"/>
          <w:szCs w:val="18"/>
        </w:rPr>
        <w:tab/>
      </w:r>
      <w:r w:rsidRPr="00FB5C29">
        <w:rPr>
          <w:rFonts w:cstheme="minorHAnsi"/>
          <w:color w:val="0D0D0D" w:themeColor="text1" w:themeTint="F2"/>
          <w:sz w:val="18"/>
          <w:szCs w:val="18"/>
        </w:rPr>
        <w:tab/>
      </w:r>
      <w:proofErr w:type="gramStart"/>
      <w:r w:rsidRPr="00FB5C29">
        <w:rPr>
          <w:rFonts w:cstheme="minorHAnsi"/>
          <w:color w:val="0D0D0D" w:themeColor="text1" w:themeTint="F2"/>
          <w:sz w:val="18"/>
          <w:szCs w:val="18"/>
        </w:rPr>
        <w:t>:.....</w:t>
      </w:r>
      <w:proofErr w:type="gramEnd"/>
      <w:r w:rsidRPr="00FB5C29">
        <w:rPr>
          <w:rFonts w:cstheme="minorHAnsi"/>
          <w:color w:val="0D0D0D" w:themeColor="text1" w:themeTint="F2"/>
          <w:sz w:val="18"/>
          <w:szCs w:val="18"/>
        </w:rPr>
        <w:t>/...../...../</w:t>
      </w:r>
    </w:p>
    <w:p w14:paraId="5BD109DE" w14:textId="77777777" w:rsidR="00036700" w:rsidRPr="00FB5C29" w:rsidRDefault="00036700" w:rsidP="00036700">
      <w:pPr>
        <w:autoSpaceDE w:val="0"/>
        <w:autoSpaceDN w:val="0"/>
        <w:adjustRightInd w:val="0"/>
        <w:spacing w:after="0" w:line="240" w:lineRule="auto"/>
        <w:jc w:val="both"/>
        <w:rPr>
          <w:rFonts w:cstheme="minorHAnsi"/>
          <w:color w:val="0D0D0D" w:themeColor="text1" w:themeTint="F2"/>
          <w:sz w:val="18"/>
          <w:szCs w:val="18"/>
        </w:rPr>
      </w:pPr>
      <w:r w:rsidRPr="00FB5C29">
        <w:rPr>
          <w:rFonts w:cstheme="minorHAnsi"/>
          <w:color w:val="0D0D0D" w:themeColor="text1" w:themeTint="F2"/>
          <w:sz w:val="18"/>
          <w:szCs w:val="18"/>
        </w:rPr>
        <w:t>İmza</w:t>
      </w:r>
      <w:r w:rsidRPr="00FB5C29">
        <w:rPr>
          <w:rFonts w:cstheme="minorHAnsi"/>
          <w:color w:val="0D0D0D" w:themeColor="text1" w:themeTint="F2"/>
          <w:sz w:val="18"/>
          <w:szCs w:val="18"/>
        </w:rPr>
        <w:tab/>
      </w:r>
      <w:r w:rsidRPr="00FB5C29">
        <w:rPr>
          <w:rFonts w:cstheme="minorHAnsi"/>
          <w:color w:val="0D0D0D" w:themeColor="text1" w:themeTint="F2"/>
          <w:sz w:val="18"/>
          <w:szCs w:val="18"/>
        </w:rPr>
        <w:tab/>
      </w:r>
      <w:r w:rsidRPr="00FB5C29">
        <w:rPr>
          <w:rFonts w:cstheme="minorHAnsi"/>
          <w:color w:val="0D0D0D" w:themeColor="text1" w:themeTint="F2"/>
          <w:sz w:val="18"/>
          <w:szCs w:val="18"/>
        </w:rPr>
        <w:tab/>
        <w:t>:</w:t>
      </w:r>
    </w:p>
    <w:p w14:paraId="2DF64A11" w14:textId="6D31885E" w:rsidR="000128CD" w:rsidRPr="00FB5C29" w:rsidRDefault="00036700" w:rsidP="00D3378E">
      <w:pPr>
        <w:autoSpaceDE w:val="0"/>
        <w:autoSpaceDN w:val="0"/>
        <w:adjustRightInd w:val="0"/>
        <w:spacing w:after="0"/>
        <w:contextualSpacing/>
        <w:jc w:val="both"/>
        <w:rPr>
          <w:rFonts w:eastAsia="Calibri" w:cstheme="minorHAnsi"/>
          <w:b/>
          <w:bCs/>
          <w:smallCaps/>
          <w:color w:val="C0504D"/>
          <w:spacing w:val="5"/>
          <w:sz w:val="18"/>
          <w:szCs w:val="18"/>
          <w:u w:val="single"/>
        </w:rPr>
      </w:pPr>
      <w:r w:rsidRPr="00FB5C29">
        <w:rPr>
          <w:noProof/>
        </w:rPr>
        <w:lastRenderedPageBreak/>
        <mc:AlternateContent>
          <mc:Choice Requires="wps">
            <w:drawing>
              <wp:anchor distT="0" distB="0" distL="114300" distR="114300" simplePos="0" relativeHeight="251659776" behindDoc="1" locked="0" layoutInCell="1" allowOverlap="1" wp14:anchorId="3B28C040" wp14:editId="3AAFC06A">
                <wp:simplePos x="0" y="0"/>
                <wp:positionH relativeFrom="column">
                  <wp:posOffset>-554355</wp:posOffset>
                </wp:positionH>
                <wp:positionV relativeFrom="paragraph">
                  <wp:posOffset>-387985</wp:posOffset>
                </wp:positionV>
                <wp:extent cx="9757410" cy="283845"/>
                <wp:effectExtent l="0" t="0" r="15240" b="40005"/>
                <wp:wrapThrough wrapText="bothSides">
                  <wp:wrapPolygon edited="0">
                    <wp:start x="0" y="0"/>
                    <wp:lineTo x="0" y="23195"/>
                    <wp:lineTo x="21592" y="23195"/>
                    <wp:lineTo x="21592" y="0"/>
                    <wp:lineTo x="0" y="0"/>
                  </wp:wrapPolygon>
                </wp:wrapThrough>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7410" cy="283845"/>
                        </a:xfrm>
                        <a:prstGeom prst="rect">
                          <a:avLst/>
                        </a:prstGeom>
                        <a:gradFill rotWithShape="0">
                          <a:gsLst>
                            <a:gs pos="0">
                              <a:schemeClr val="accent6">
                                <a:lumMod val="100000"/>
                                <a:lumOff val="0"/>
                              </a:schemeClr>
                            </a:gs>
                            <a:gs pos="100000">
                              <a:schemeClr val="accent6">
                                <a:lumMod val="74000"/>
                                <a:lumOff val="0"/>
                              </a:schemeClr>
                            </a:gs>
                          </a:gsLst>
                          <a:path path="shape">
                            <a:fillToRect l="50000" t="50000" r="50000" b="50000"/>
                          </a:path>
                        </a:gradFill>
                        <a:ln>
                          <a:noFill/>
                        </a:ln>
                        <a:effectLst>
                          <a:outerShdw dist="28398" dir="3806097" algn="ctr" rotWithShape="0">
                            <a:schemeClr val="accent6">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42F62629" w14:textId="7489938A" w:rsidR="00F36064" w:rsidRPr="007D27CF" w:rsidRDefault="00F36064" w:rsidP="00F36064">
                            <w:pPr>
                              <w:rPr>
                                <w:b/>
                                <w:sz w:val="28"/>
                                <w:szCs w:val="28"/>
                              </w:rPr>
                            </w:pPr>
                            <w:r>
                              <w:rPr>
                                <w:b/>
                                <w:sz w:val="28"/>
                                <w:szCs w:val="28"/>
                              </w:rPr>
                              <w:t xml:space="preserve">(EK-12) EMEKLİLİK </w:t>
                            </w:r>
                            <w:r w:rsidRPr="00F36064">
                              <w:rPr>
                                <w:b/>
                                <w:sz w:val="28"/>
                                <w:szCs w:val="28"/>
                              </w:rPr>
                              <w:t>TALEP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7822BC8C" w14:textId="77777777" w:rsidR="00F36064" w:rsidRPr="007D27CF" w:rsidRDefault="00F36064" w:rsidP="00F36064">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3.65pt;margin-top:-30.55pt;width:768.3pt;height:2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" fillcolor="#f79646 [3209]" stroked="f" strokeweight="0">
                <v:fill color2="#df6a09 [2377]" focusposition=".5,.5" focussize="" focus="100%" type="gradientRadial"/>
                <v:shadow on="t" color="#974706 [1609]" offset="1pt"/>
                <v:textbox>
                  <w:txbxContent>
                    <w:p w14:paraId="42F62629" w14:textId="7489938A" w:rsidR="00F36064" w:rsidRPr="007D27CF" w:rsidRDefault="00F36064" w:rsidP="00F36064">
                      <w:pPr>
                        <w:rPr>
                          <w:b/>
                          <w:sz w:val="28"/>
                          <w:szCs w:val="28"/>
                        </w:rPr>
                      </w:pPr>
                      <w:r>
                        <w:rPr>
                          <w:b/>
                          <w:sz w:val="28"/>
                          <w:szCs w:val="28"/>
                        </w:rPr>
                        <w:t xml:space="preserve">(EK-12) EMEKLİLİK </w:t>
                      </w:r>
                      <w:r w:rsidRPr="00F36064">
                        <w:rPr>
                          <w:b/>
                          <w:sz w:val="28"/>
                          <w:szCs w:val="28"/>
                        </w:rPr>
                        <w:t>TALEP FORMU</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LOGO</w:t>
                      </w:r>
                      <w:r>
                        <w:rPr>
                          <w:b/>
                          <w:sz w:val="28"/>
                          <w:szCs w:val="28"/>
                        </w:rPr>
                        <w:tab/>
                      </w:r>
                    </w:p>
                    <w:p w14:paraId="7822BC8C" w14:textId="77777777" w:rsidR="00F36064" w:rsidRPr="007D27CF" w:rsidRDefault="00F36064" w:rsidP="00F36064">
                      <w:pPr>
                        <w:rPr>
                          <w:szCs w:val="28"/>
                        </w:rPr>
                      </w:pPr>
                      <w:r w:rsidRPr="007D27CF">
                        <w:rPr>
                          <w:b/>
                          <w:sz w:val="28"/>
                          <w:szCs w:val="28"/>
                        </w:rPr>
                        <w:t>(Bireysel ve Gruba Bağlı Bireysel Emeklilik Sözleşmeleri için)</w:t>
                      </w:r>
                    </w:p>
                  </w:txbxContent>
                </v:textbox>
                <w10:wrap type="through"/>
              </v:shape>
            </w:pict>
          </mc:Fallback>
        </mc:AlternateContent>
      </w:r>
    </w:p>
    <w:p w14:paraId="5B63BDB5" w14:textId="0A760885" w:rsidR="00F36064" w:rsidRPr="00FB5C29" w:rsidRDefault="00F36064" w:rsidP="00F36064">
      <w:pPr>
        <w:pStyle w:val="ListeParagraf"/>
        <w:numPr>
          <w:ilvl w:val="0"/>
          <w:numId w:val="16"/>
        </w:numPr>
        <w:autoSpaceDE w:val="0"/>
        <w:autoSpaceDN w:val="0"/>
        <w:adjustRightInd w:val="0"/>
        <w:spacing w:after="0"/>
        <w:jc w:val="both"/>
        <w:rPr>
          <w:rFonts w:cstheme="minorHAnsi"/>
          <w:b/>
          <w:color w:val="FFC000"/>
          <w:sz w:val="18"/>
          <w:szCs w:val="18"/>
        </w:rPr>
      </w:pPr>
      <w:r w:rsidRPr="00FB5C29">
        <w:rPr>
          <w:rFonts w:cstheme="minorHAnsi"/>
          <w:b/>
          <w:color w:val="FFC000"/>
          <w:sz w:val="18"/>
          <w:szCs w:val="18"/>
        </w:rPr>
        <w:t>KATILIMCI BİLGİLERİ</w:t>
      </w:r>
    </w:p>
    <w:p w14:paraId="05BA7E20" w14:textId="77777777" w:rsidR="00F36064" w:rsidRPr="00FB5C29" w:rsidRDefault="00F36064" w:rsidP="00F36064">
      <w:pPr>
        <w:pStyle w:val="ListeParagraf"/>
        <w:autoSpaceDE w:val="0"/>
        <w:autoSpaceDN w:val="0"/>
        <w:adjustRightInd w:val="0"/>
        <w:spacing w:after="0"/>
        <w:jc w:val="both"/>
        <w:rPr>
          <w:rFonts w:cstheme="minorHAnsi"/>
          <w:b/>
          <w:color w:val="FFC000"/>
          <w:sz w:val="18"/>
          <w:szCs w:val="18"/>
        </w:rPr>
      </w:pPr>
    </w:p>
    <w:p w14:paraId="0C26E4CF"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Katılımcının</w:t>
      </w:r>
    </w:p>
    <w:p w14:paraId="4B24A181"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Adı-Soyadı:</w:t>
      </w:r>
    </w:p>
    <w:p w14:paraId="5754B691"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 xml:space="preserve">T.C. Kimlik Numarası: </w:t>
      </w:r>
    </w:p>
    <w:p w14:paraId="67ECB74F"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Telefon Numarası:</w:t>
      </w:r>
    </w:p>
    <w:p w14:paraId="7F413B58"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 xml:space="preserve">Bireysel Emeklilik Sözleşme Numarası: </w:t>
      </w:r>
    </w:p>
    <w:p w14:paraId="048EA385"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Hesabının Bulunduğu Banka Adı:</w:t>
      </w:r>
    </w:p>
    <w:p w14:paraId="6F23E53A"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Şube Adı:</w:t>
      </w:r>
    </w:p>
    <w:p w14:paraId="4F1DDFF3"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Şube Kodu:</w:t>
      </w:r>
    </w:p>
    <w:p w14:paraId="48254D1C"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Hesap Numarası:</w:t>
      </w:r>
    </w:p>
    <w:p w14:paraId="5A0C1139" w14:textId="77777777" w:rsidR="00F36064" w:rsidRPr="00FB5C29" w:rsidRDefault="00F36064" w:rsidP="00C464D0">
      <w:pPr>
        <w:autoSpaceDE w:val="0"/>
        <w:autoSpaceDN w:val="0"/>
        <w:adjustRightInd w:val="0"/>
        <w:spacing w:after="0" w:line="360" w:lineRule="auto"/>
        <w:jc w:val="both"/>
        <w:rPr>
          <w:rFonts w:eastAsia="Calibri" w:cstheme="minorHAnsi"/>
          <w:color w:val="0D0D0D"/>
          <w:sz w:val="18"/>
          <w:szCs w:val="18"/>
        </w:rPr>
      </w:pPr>
      <w:r w:rsidRPr="00FB5C29">
        <w:rPr>
          <w:rFonts w:eastAsia="Calibri" w:cstheme="minorHAnsi"/>
          <w:color w:val="0D0D0D"/>
          <w:sz w:val="18"/>
          <w:szCs w:val="18"/>
        </w:rPr>
        <w:t>IBAN Numarası:</w:t>
      </w:r>
    </w:p>
    <w:p w14:paraId="702785A7" w14:textId="77777777" w:rsidR="00F74EDE" w:rsidRPr="00FB5C29" w:rsidRDefault="00F74EDE" w:rsidP="005C7A9A">
      <w:pPr>
        <w:autoSpaceDE w:val="0"/>
        <w:autoSpaceDN w:val="0"/>
        <w:adjustRightInd w:val="0"/>
        <w:spacing w:after="0"/>
        <w:jc w:val="both"/>
        <w:rPr>
          <w:rFonts w:eastAsia="Calibri" w:cstheme="minorHAnsi"/>
          <w:color w:val="0D0D0D"/>
          <w:sz w:val="18"/>
          <w:szCs w:val="18"/>
        </w:rPr>
      </w:pPr>
    </w:p>
    <w:p w14:paraId="633CD2A7" w14:textId="189F9B5F" w:rsidR="00C464D0" w:rsidRPr="00FB5C29" w:rsidRDefault="00C464D0" w:rsidP="00C464D0">
      <w:pPr>
        <w:pStyle w:val="ListeParagraf"/>
        <w:numPr>
          <w:ilvl w:val="0"/>
          <w:numId w:val="16"/>
        </w:numPr>
        <w:autoSpaceDE w:val="0"/>
        <w:autoSpaceDN w:val="0"/>
        <w:adjustRightInd w:val="0"/>
        <w:spacing w:after="0" w:line="240" w:lineRule="auto"/>
        <w:jc w:val="both"/>
        <w:rPr>
          <w:rFonts w:cstheme="minorHAnsi"/>
          <w:b/>
          <w:color w:val="FFC000"/>
          <w:sz w:val="18"/>
          <w:szCs w:val="18"/>
        </w:rPr>
      </w:pPr>
      <w:r w:rsidRPr="00FB5C29">
        <w:rPr>
          <w:rFonts w:cstheme="minorHAnsi"/>
          <w:b/>
          <w:color w:val="FFC000"/>
          <w:sz w:val="18"/>
          <w:szCs w:val="18"/>
        </w:rPr>
        <w:t>BİRİKİMLERİN ALINMA YÖNTEMİ</w:t>
      </w:r>
    </w:p>
    <w:p w14:paraId="484BAE5E" w14:textId="77777777" w:rsidR="002C4CB8" w:rsidRPr="00FB5C29" w:rsidRDefault="002C4CB8" w:rsidP="00C464D0">
      <w:pPr>
        <w:autoSpaceDE w:val="0"/>
        <w:autoSpaceDN w:val="0"/>
        <w:adjustRightInd w:val="0"/>
        <w:spacing w:after="0"/>
        <w:rPr>
          <w:rFonts w:eastAsia="Calibri" w:cstheme="minorHAnsi"/>
          <w:color w:val="0D0D0D"/>
          <w:sz w:val="18"/>
          <w:szCs w:val="18"/>
        </w:rPr>
      </w:pPr>
    </w:p>
    <w:p w14:paraId="18873B4D" w14:textId="610CE176" w:rsidR="00F36064" w:rsidRPr="00FB5C29" w:rsidRDefault="00F36064" w:rsidP="00C464D0">
      <w:pPr>
        <w:autoSpaceDE w:val="0"/>
        <w:autoSpaceDN w:val="0"/>
        <w:adjustRightInd w:val="0"/>
        <w:spacing w:after="0"/>
        <w:rPr>
          <w:rFonts w:eastAsia="Calibri" w:cstheme="minorHAnsi"/>
          <w:color w:val="0D0D0D"/>
          <w:sz w:val="18"/>
          <w:szCs w:val="18"/>
        </w:rPr>
      </w:pPr>
      <w:r w:rsidRPr="00FB5C29">
        <w:rPr>
          <w:rFonts w:eastAsia="Calibri" w:cstheme="minorHAnsi"/>
          <w:color w:val="0D0D0D"/>
          <w:sz w:val="18"/>
          <w:szCs w:val="18"/>
        </w:rPr>
        <w:t>Birikimlerinizi hangi yöntemi kullanarak almak istediğinizi belirtiniz:</w:t>
      </w:r>
    </w:p>
    <w:p w14:paraId="79B5A36E" w14:textId="77777777" w:rsidR="002C4CB8" w:rsidRPr="00FB5C29" w:rsidRDefault="002C4CB8" w:rsidP="00C464D0">
      <w:pPr>
        <w:autoSpaceDE w:val="0"/>
        <w:autoSpaceDN w:val="0"/>
        <w:adjustRightInd w:val="0"/>
        <w:spacing w:after="0"/>
        <w:rPr>
          <w:rFonts w:eastAsia="Calibri" w:cstheme="minorHAnsi"/>
          <w:color w:val="0D0D0D"/>
          <w:sz w:val="18"/>
          <w:szCs w:val="18"/>
        </w:rPr>
      </w:pPr>
    </w:p>
    <w:p w14:paraId="16FAC421" w14:textId="77777777" w:rsidR="00F36064" w:rsidRPr="00FB5C29" w:rsidRDefault="00F36064" w:rsidP="002C4CB8">
      <w:pPr>
        <w:pStyle w:val="ListeParagraf"/>
        <w:numPr>
          <w:ilvl w:val="0"/>
          <w:numId w:val="28"/>
        </w:numPr>
        <w:autoSpaceDE w:val="0"/>
        <w:autoSpaceDN w:val="0"/>
        <w:adjustRightInd w:val="0"/>
        <w:spacing w:line="360" w:lineRule="auto"/>
        <w:ind w:left="709"/>
        <w:rPr>
          <w:rFonts w:eastAsia="Calibri" w:cstheme="minorHAnsi"/>
          <w:color w:val="0D0D0D"/>
          <w:sz w:val="18"/>
          <w:szCs w:val="18"/>
        </w:rPr>
      </w:pPr>
      <w:r w:rsidRPr="00FB5C29">
        <w:rPr>
          <w:rFonts w:eastAsia="Calibri" w:cstheme="minorHAnsi"/>
          <w:color w:val="0D0D0D"/>
          <w:sz w:val="18"/>
          <w:szCs w:val="18"/>
        </w:rPr>
        <w:t>Toplu Para</w:t>
      </w:r>
    </w:p>
    <w:p w14:paraId="2D42E095" w14:textId="77777777" w:rsidR="00F36064" w:rsidRPr="00FB5C29" w:rsidRDefault="00F36064" w:rsidP="002C4CB8">
      <w:pPr>
        <w:pStyle w:val="ListeParagraf"/>
        <w:numPr>
          <w:ilvl w:val="0"/>
          <w:numId w:val="28"/>
        </w:numPr>
        <w:autoSpaceDE w:val="0"/>
        <w:autoSpaceDN w:val="0"/>
        <w:adjustRightInd w:val="0"/>
        <w:spacing w:line="360" w:lineRule="auto"/>
        <w:ind w:left="709"/>
        <w:rPr>
          <w:rFonts w:eastAsia="Calibri" w:cstheme="minorHAnsi"/>
          <w:color w:val="0D0D0D"/>
          <w:sz w:val="18"/>
          <w:szCs w:val="18"/>
        </w:rPr>
      </w:pPr>
      <w:r w:rsidRPr="00FB5C29">
        <w:rPr>
          <w:rFonts w:eastAsia="Calibri" w:cstheme="minorHAnsi"/>
          <w:color w:val="0D0D0D"/>
          <w:sz w:val="18"/>
          <w:szCs w:val="18"/>
        </w:rPr>
        <w:t>Programlı Geri Ödeme</w:t>
      </w:r>
    </w:p>
    <w:p w14:paraId="79AE8F9D" w14:textId="77777777" w:rsidR="00F36064" w:rsidRPr="00FB5C29" w:rsidRDefault="00F36064" w:rsidP="002C4CB8">
      <w:pPr>
        <w:pStyle w:val="ListeParagraf"/>
        <w:numPr>
          <w:ilvl w:val="0"/>
          <w:numId w:val="28"/>
        </w:numPr>
        <w:autoSpaceDE w:val="0"/>
        <w:autoSpaceDN w:val="0"/>
        <w:adjustRightInd w:val="0"/>
        <w:spacing w:line="360" w:lineRule="auto"/>
        <w:ind w:left="709"/>
        <w:rPr>
          <w:rFonts w:eastAsia="Calibri" w:cstheme="minorHAnsi"/>
          <w:color w:val="0D0D0D"/>
          <w:sz w:val="18"/>
          <w:szCs w:val="18"/>
        </w:rPr>
      </w:pPr>
      <w:r w:rsidRPr="00FB5C29">
        <w:rPr>
          <w:rFonts w:eastAsia="Calibri" w:cstheme="minorHAnsi"/>
          <w:color w:val="0D0D0D"/>
          <w:sz w:val="18"/>
          <w:szCs w:val="18"/>
        </w:rPr>
        <w:t>Yıllık Gelir Sigortası</w:t>
      </w:r>
    </w:p>
    <w:p w14:paraId="38C871EC" w14:textId="77777777" w:rsidR="00F36064" w:rsidRPr="00FB5C29" w:rsidRDefault="00F36064" w:rsidP="002C4CB8">
      <w:pPr>
        <w:pStyle w:val="ListeParagraf"/>
        <w:numPr>
          <w:ilvl w:val="0"/>
          <w:numId w:val="28"/>
        </w:numPr>
        <w:autoSpaceDE w:val="0"/>
        <w:autoSpaceDN w:val="0"/>
        <w:adjustRightInd w:val="0"/>
        <w:spacing w:line="360" w:lineRule="auto"/>
        <w:ind w:left="709"/>
        <w:rPr>
          <w:rFonts w:eastAsia="Calibri" w:cstheme="minorHAnsi"/>
          <w:color w:val="0D0D0D"/>
          <w:sz w:val="18"/>
          <w:szCs w:val="18"/>
        </w:rPr>
      </w:pPr>
      <w:r w:rsidRPr="00FB5C29">
        <w:rPr>
          <w:rFonts w:eastAsia="Calibri" w:cstheme="minorHAnsi"/>
          <w:color w:val="0D0D0D"/>
          <w:sz w:val="18"/>
          <w:szCs w:val="18"/>
        </w:rPr>
        <w:t>Diğer (Katılımcı emekliliğe bağlı olarak hak etmiş olduğu birikimini birden fazla seçeneği kullanarak almayı istemesi halinde bu seçeneği işaretlemek ve seçenekler arasında paylaştırdığı birikim tutarını belirtmek zorundadır.)</w:t>
      </w:r>
    </w:p>
    <w:p w14:paraId="389FFD22" w14:textId="77777777" w:rsidR="00C464D0" w:rsidRPr="00FB5C29" w:rsidRDefault="00C464D0" w:rsidP="00C464D0">
      <w:pPr>
        <w:autoSpaceDE w:val="0"/>
        <w:autoSpaceDN w:val="0"/>
        <w:adjustRightInd w:val="0"/>
        <w:rPr>
          <w:rFonts w:eastAsia="Calibri" w:cstheme="minorHAnsi"/>
          <w:color w:val="0D0D0D"/>
          <w:sz w:val="18"/>
          <w:szCs w:val="18"/>
        </w:rPr>
      </w:pPr>
    </w:p>
    <w:p w14:paraId="03757096" w14:textId="77777777" w:rsidR="00036700" w:rsidRPr="00FB5C29" w:rsidRDefault="00036700" w:rsidP="00C464D0">
      <w:pPr>
        <w:autoSpaceDE w:val="0"/>
        <w:autoSpaceDN w:val="0"/>
        <w:adjustRightInd w:val="0"/>
        <w:rPr>
          <w:rFonts w:eastAsia="Calibri" w:cstheme="minorHAnsi"/>
          <w:color w:val="0D0D0D"/>
          <w:sz w:val="18"/>
          <w:szCs w:val="18"/>
        </w:rPr>
      </w:pPr>
    </w:p>
    <w:p w14:paraId="649DC3AB" w14:textId="77777777" w:rsidR="00036700" w:rsidRPr="00FB5C29" w:rsidRDefault="00036700" w:rsidP="00C464D0">
      <w:pPr>
        <w:autoSpaceDE w:val="0"/>
        <w:autoSpaceDN w:val="0"/>
        <w:adjustRightInd w:val="0"/>
        <w:rPr>
          <w:rFonts w:eastAsia="Calibri" w:cstheme="minorHAnsi"/>
          <w:color w:val="0D0D0D"/>
          <w:sz w:val="18"/>
          <w:szCs w:val="18"/>
        </w:rPr>
      </w:pPr>
    </w:p>
    <w:p w14:paraId="0524E9D7" w14:textId="77777777" w:rsidR="00C464D0" w:rsidRPr="00FB5C29" w:rsidRDefault="00C464D0" w:rsidP="00C464D0">
      <w:pPr>
        <w:pStyle w:val="ListeParagraf"/>
        <w:autoSpaceDE w:val="0"/>
        <w:autoSpaceDN w:val="0"/>
        <w:adjustRightInd w:val="0"/>
        <w:spacing w:after="0" w:line="240" w:lineRule="auto"/>
        <w:jc w:val="both"/>
        <w:rPr>
          <w:rFonts w:cstheme="minorHAnsi"/>
          <w:b/>
          <w:color w:val="FFC000"/>
          <w:sz w:val="18"/>
          <w:szCs w:val="18"/>
        </w:rPr>
      </w:pPr>
    </w:p>
    <w:p w14:paraId="4B6CE84F" w14:textId="77777777" w:rsidR="00036700" w:rsidRPr="00FB5C29" w:rsidRDefault="00036700" w:rsidP="00036700">
      <w:pPr>
        <w:pStyle w:val="ListeParagraf"/>
        <w:autoSpaceDE w:val="0"/>
        <w:autoSpaceDN w:val="0"/>
        <w:adjustRightInd w:val="0"/>
        <w:spacing w:after="0" w:line="240" w:lineRule="auto"/>
        <w:jc w:val="both"/>
        <w:rPr>
          <w:rFonts w:cstheme="minorHAnsi"/>
          <w:b/>
          <w:color w:val="FFC000"/>
          <w:sz w:val="18"/>
          <w:szCs w:val="18"/>
        </w:rPr>
      </w:pPr>
    </w:p>
    <w:p w14:paraId="69547124" w14:textId="3EFEE440" w:rsidR="00C464D0" w:rsidRPr="00FB5C29" w:rsidRDefault="00C464D0" w:rsidP="00C464D0">
      <w:pPr>
        <w:pStyle w:val="ListeParagraf"/>
        <w:numPr>
          <w:ilvl w:val="0"/>
          <w:numId w:val="16"/>
        </w:numPr>
        <w:autoSpaceDE w:val="0"/>
        <w:autoSpaceDN w:val="0"/>
        <w:adjustRightInd w:val="0"/>
        <w:spacing w:after="0" w:line="240" w:lineRule="auto"/>
        <w:jc w:val="both"/>
        <w:rPr>
          <w:rFonts w:cstheme="minorHAnsi"/>
          <w:b/>
          <w:color w:val="FFC000"/>
          <w:sz w:val="18"/>
          <w:szCs w:val="18"/>
        </w:rPr>
      </w:pPr>
      <w:r w:rsidRPr="00FB5C29">
        <w:rPr>
          <w:rFonts w:cstheme="minorHAnsi"/>
          <w:b/>
          <w:color w:val="FFC000"/>
          <w:sz w:val="18"/>
          <w:szCs w:val="18"/>
        </w:rPr>
        <w:t>BİRDEN FAZLA SÖZLEŞMENİN OLMASI</w:t>
      </w:r>
    </w:p>
    <w:p w14:paraId="742B9CCB" w14:textId="77777777" w:rsidR="00C464D0" w:rsidRPr="00FB5C29" w:rsidRDefault="00C464D0" w:rsidP="00C464D0">
      <w:pPr>
        <w:autoSpaceDE w:val="0"/>
        <w:autoSpaceDN w:val="0"/>
        <w:adjustRightInd w:val="0"/>
        <w:spacing w:after="0" w:line="240" w:lineRule="auto"/>
        <w:jc w:val="both"/>
        <w:rPr>
          <w:rFonts w:cstheme="minorHAnsi"/>
          <w:b/>
          <w:color w:val="FFC000"/>
          <w:sz w:val="18"/>
          <w:szCs w:val="18"/>
        </w:rPr>
      </w:pPr>
    </w:p>
    <w:p w14:paraId="0176A5E9" w14:textId="77777777" w:rsidR="00F36064" w:rsidRPr="00FB5C29" w:rsidRDefault="00F36064" w:rsidP="002C4CB8">
      <w:pPr>
        <w:pStyle w:val="ListeParagraf"/>
        <w:numPr>
          <w:ilvl w:val="0"/>
          <w:numId w:val="28"/>
        </w:numPr>
        <w:autoSpaceDE w:val="0"/>
        <w:autoSpaceDN w:val="0"/>
        <w:adjustRightInd w:val="0"/>
        <w:spacing w:line="360" w:lineRule="auto"/>
        <w:ind w:left="709"/>
        <w:rPr>
          <w:rFonts w:eastAsia="Calibri" w:cstheme="minorHAnsi"/>
          <w:color w:val="0D0D0D"/>
          <w:sz w:val="18"/>
          <w:szCs w:val="18"/>
        </w:rPr>
      </w:pPr>
      <w:r w:rsidRPr="00FB5C29">
        <w:rPr>
          <w:rFonts w:eastAsia="Calibri" w:cstheme="minorHAnsi"/>
          <w:color w:val="0D0D0D"/>
          <w:sz w:val="18"/>
          <w:szCs w:val="18"/>
        </w:rPr>
        <w:t>Tüm hesaplarımı birleştirerek emeklilik hakkımı kullanmak istiyorum.</w:t>
      </w:r>
    </w:p>
    <w:p w14:paraId="3FC7806F" w14:textId="54679652" w:rsidR="00F36064" w:rsidRPr="00FB5C29" w:rsidRDefault="00C464D0" w:rsidP="002C4CB8">
      <w:pPr>
        <w:pStyle w:val="ListeParagraf"/>
        <w:numPr>
          <w:ilvl w:val="0"/>
          <w:numId w:val="28"/>
        </w:numPr>
        <w:autoSpaceDE w:val="0"/>
        <w:autoSpaceDN w:val="0"/>
        <w:adjustRightInd w:val="0"/>
        <w:spacing w:line="360" w:lineRule="auto"/>
        <w:ind w:left="709"/>
        <w:rPr>
          <w:rFonts w:eastAsia="Calibri" w:cstheme="minorHAnsi"/>
          <w:color w:val="0D0D0D"/>
          <w:sz w:val="18"/>
          <w:szCs w:val="18"/>
        </w:rPr>
      </w:pPr>
      <w:r w:rsidRPr="00FB5C29">
        <w:rPr>
          <w:rFonts w:eastAsia="Calibri" w:cstheme="minorHAnsi"/>
          <w:color w:val="0D0D0D"/>
          <w:sz w:val="18"/>
          <w:szCs w:val="18"/>
        </w:rPr>
        <w:t>Aş</w:t>
      </w:r>
      <w:r w:rsidR="00F36064" w:rsidRPr="00FB5C29">
        <w:rPr>
          <w:rFonts w:eastAsia="Calibri" w:cstheme="minorHAnsi"/>
          <w:color w:val="0D0D0D"/>
          <w:sz w:val="18"/>
          <w:szCs w:val="18"/>
        </w:rPr>
        <w:t>ağıda belirttiğim hesaplarımın birleştirilmesi suretiyle emeklilik hakkımı kullanmak istiyorum.</w:t>
      </w:r>
    </w:p>
    <w:tbl>
      <w:tblPr>
        <w:tblStyle w:val="TabloKlavuzu"/>
        <w:tblW w:w="4410" w:type="dxa"/>
        <w:tblLayout w:type="fixed"/>
        <w:tblLook w:val="04A0" w:firstRow="1" w:lastRow="0" w:firstColumn="1" w:lastColumn="0" w:noHBand="0" w:noVBand="1"/>
      </w:tblPr>
      <w:tblGrid>
        <w:gridCol w:w="2459"/>
        <w:gridCol w:w="1951"/>
      </w:tblGrid>
      <w:tr w:rsidR="00C464D0" w:rsidRPr="00FB5C29" w14:paraId="5F201677" w14:textId="77777777" w:rsidTr="002C4CB8">
        <w:tc>
          <w:tcPr>
            <w:tcW w:w="2459" w:type="dxa"/>
            <w:vAlign w:val="center"/>
          </w:tcPr>
          <w:p w14:paraId="09219371" w14:textId="7FD262E9" w:rsidR="00C464D0" w:rsidRPr="00FB5C29" w:rsidRDefault="00C464D0" w:rsidP="00C464D0">
            <w:pPr>
              <w:autoSpaceDE w:val="0"/>
              <w:autoSpaceDN w:val="0"/>
              <w:adjustRightInd w:val="0"/>
              <w:rPr>
                <w:rFonts w:asciiTheme="minorHAnsi" w:hAnsiTheme="minorHAnsi" w:cstheme="minorHAnsi"/>
                <w:b/>
                <w:color w:val="0D0D0D" w:themeColor="text1" w:themeTint="F2"/>
                <w:sz w:val="18"/>
                <w:szCs w:val="18"/>
              </w:rPr>
            </w:pPr>
            <w:r w:rsidRPr="00FB5C29">
              <w:rPr>
                <w:rFonts w:asciiTheme="minorHAnsi" w:hAnsiTheme="minorHAnsi" w:cstheme="minorHAnsi"/>
                <w:b/>
                <w:color w:val="0D0D0D" w:themeColor="text1" w:themeTint="F2"/>
                <w:sz w:val="18"/>
                <w:szCs w:val="18"/>
              </w:rPr>
              <w:t>Sözleşmenin bulunduğu şirket</w:t>
            </w:r>
          </w:p>
        </w:tc>
        <w:tc>
          <w:tcPr>
            <w:tcW w:w="1951" w:type="dxa"/>
            <w:vAlign w:val="center"/>
          </w:tcPr>
          <w:p w14:paraId="7EC59B57" w14:textId="56765614" w:rsidR="00C464D0" w:rsidRPr="00FB5C29" w:rsidRDefault="00C464D0" w:rsidP="00F77A3C">
            <w:pPr>
              <w:autoSpaceDE w:val="0"/>
              <w:autoSpaceDN w:val="0"/>
              <w:adjustRightInd w:val="0"/>
              <w:ind w:left="33"/>
              <w:jc w:val="center"/>
              <w:rPr>
                <w:rFonts w:asciiTheme="minorHAnsi" w:hAnsiTheme="minorHAnsi" w:cstheme="minorHAnsi"/>
                <w:b/>
                <w:color w:val="0D0D0D" w:themeColor="text1" w:themeTint="F2"/>
                <w:sz w:val="18"/>
                <w:szCs w:val="18"/>
              </w:rPr>
            </w:pPr>
            <w:r w:rsidRPr="00FB5C29">
              <w:rPr>
                <w:rFonts w:asciiTheme="minorHAnsi" w:hAnsiTheme="minorHAnsi" w:cstheme="minorHAnsi"/>
                <w:b/>
                <w:color w:val="0D0D0D" w:themeColor="text1" w:themeTint="F2"/>
                <w:sz w:val="18"/>
                <w:szCs w:val="18"/>
              </w:rPr>
              <w:t>Sözleşmenin numarası</w:t>
            </w:r>
          </w:p>
        </w:tc>
      </w:tr>
      <w:tr w:rsidR="002C4CB8" w:rsidRPr="00FB5C29" w14:paraId="5A1574DC" w14:textId="77777777" w:rsidTr="002C4CB8">
        <w:tc>
          <w:tcPr>
            <w:tcW w:w="2459" w:type="dxa"/>
          </w:tcPr>
          <w:p w14:paraId="4DA16666" w14:textId="77777777" w:rsidR="002C4CB8" w:rsidRPr="00FB5C29" w:rsidRDefault="002C4CB8" w:rsidP="00F77A3C">
            <w:pPr>
              <w:autoSpaceDE w:val="0"/>
              <w:autoSpaceDN w:val="0"/>
              <w:adjustRightInd w:val="0"/>
              <w:ind w:left="-133" w:hanging="9"/>
              <w:rPr>
                <w:rFonts w:cstheme="minorHAnsi"/>
                <w:color w:val="0D0D0D" w:themeColor="text1" w:themeTint="F2"/>
                <w:sz w:val="18"/>
                <w:szCs w:val="18"/>
              </w:rPr>
            </w:pPr>
          </w:p>
        </w:tc>
        <w:tc>
          <w:tcPr>
            <w:tcW w:w="1951" w:type="dxa"/>
          </w:tcPr>
          <w:p w14:paraId="43E24247" w14:textId="77777777" w:rsidR="002C4CB8" w:rsidRPr="00FB5C29" w:rsidRDefault="002C4CB8" w:rsidP="00F77A3C">
            <w:pPr>
              <w:autoSpaceDE w:val="0"/>
              <w:autoSpaceDN w:val="0"/>
              <w:adjustRightInd w:val="0"/>
              <w:ind w:left="-133" w:hanging="9"/>
              <w:rPr>
                <w:rFonts w:cstheme="minorHAnsi"/>
                <w:color w:val="0D0D0D" w:themeColor="text1" w:themeTint="F2"/>
                <w:sz w:val="18"/>
                <w:szCs w:val="18"/>
              </w:rPr>
            </w:pPr>
          </w:p>
        </w:tc>
      </w:tr>
      <w:tr w:rsidR="002C4CB8" w:rsidRPr="00FB5C29" w14:paraId="168D8A44" w14:textId="77777777" w:rsidTr="002C4CB8">
        <w:tc>
          <w:tcPr>
            <w:tcW w:w="2459" w:type="dxa"/>
          </w:tcPr>
          <w:p w14:paraId="0430F850" w14:textId="77777777" w:rsidR="002C4CB8" w:rsidRPr="00FB5C29" w:rsidRDefault="002C4CB8" w:rsidP="00F77A3C">
            <w:pPr>
              <w:autoSpaceDE w:val="0"/>
              <w:autoSpaceDN w:val="0"/>
              <w:adjustRightInd w:val="0"/>
              <w:ind w:left="-133" w:hanging="9"/>
              <w:rPr>
                <w:rFonts w:cstheme="minorHAnsi"/>
                <w:color w:val="0D0D0D" w:themeColor="text1" w:themeTint="F2"/>
                <w:sz w:val="18"/>
                <w:szCs w:val="18"/>
              </w:rPr>
            </w:pPr>
          </w:p>
        </w:tc>
        <w:tc>
          <w:tcPr>
            <w:tcW w:w="1951" w:type="dxa"/>
          </w:tcPr>
          <w:p w14:paraId="65B2C71D" w14:textId="77777777" w:rsidR="002C4CB8" w:rsidRPr="00FB5C29" w:rsidRDefault="002C4CB8" w:rsidP="00F77A3C">
            <w:pPr>
              <w:autoSpaceDE w:val="0"/>
              <w:autoSpaceDN w:val="0"/>
              <w:adjustRightInd w:val="0"/>
              <w:ind w:left="-133" w:hanging="9"/>
              <w:rPr>
                <w:rFonts w:cstheme="minorHAnsi"/>
                <w:color w:val="0D0D0D" w:themeColor="text1" w:themeTint="F2"/>
                <w:sz w:val="18"/>
                <w:szCs w:val="18"/>
              </w:rPr>
            </w:pPr>
          </w:p>
        </w:tc>
      </w:tr>
      <w:tr w:rsidR="002C4CB8" w:rsidRPr="00FB5C29" w14:paraId="614468CC" w14:textId="77777777" w:rsidTr="002C4CB8">
        <w:tc>
          <w:tcPr>
            <w:tcW w:w="2459" w:type="dxa"/>
          </w:tcPr>
          <w:p w14:paraId="33225897" w14:textId="77777777" w:rsidR="002C4CB8" w:rsidRPr="00FB5C29" w:rsidRDefault="002C4CB8" w:rsidP="00F77A3C">
            <w:pPr>
              <w:autoSpaceDE w:val="0"/>
              <w:autoSpaceDN w:val="0"/>
              <w:adjustRightInd w:val="0"/>
              <w:ind w:left="-133" w:hanging="9"/>
              <w:rPr>
                <w:rFonts w:cstheme="minorHAnsi"/>
                <w:color w:val="0D0D0D" w:themeColor="text1" w:themeTint="F2"/>
                <w:sz w:val="18"/>
                <w:szCs w:val="18"/>
              </w:rPr>
            </w:pPr>
          </w:p>
        </w:tc>
        <w:tc>
          <w:tcPr>
            <w:tcW w:w="1951" w:type="dxa"/>
          </w:tcPr>
          <w:p w14:paraId="47AD5FE3" w14:textId="77777777" w:rsidR="002C4CB8" w:rsidRPr="00FB5C29" w:rsidRDefault="002C4CB8" w:rsidP="00F77A3C">
            <w:pPr>
              <w:autoSpaceDE w:val="0"/>
              <w:autoSpaceDN w:val="0"/>
              <w:adjustRightInd w:val="0"/>
              <w:ind w:left="-133" w:hanging="9"/>
              <w:rPr>
                <w:rFonts w:cstheme="minorHAnsi"/>
                <w:color w:val="0D0D0D" w:themeColor="text1" w:themeTint="F2"/>
                <w:sz w:val="18"/>
                <w:szCs w:val="18"/>
              </w:rPr>
            </w:pPr>
          </w:p>
        </w:tc>
      </w:tr>
      <w:tr w:rsidR="00C464D0" w:rsidRPr="00FB5C29" w14:paraId="125738DD" w14:textId="77777777" w:rsidTr="002C4CB8">
        <w:tc>
          <w:tcPr>
            <w:tcW w:w="2459" w:type="dxa"/>
          </w:tcPr>
          <w:p w14:paraId="6D0AB190" w14:textId="77777777" w:rsidR="00C464D0" w:rsidRPr="00FB5C29" w:rsidRDefault="00C464D0" w:rsidP="00F77A3C">
            <w:pPr>
              <w:autoSpaceDE w:val="0"/>
              <w:autoSpaceDN w:val="0"/>
              <w:adjustRightInd w:val="0"/>
              <w:ind w:left="-133" w:hanging="9"/>
              <w:rPr>
                <w:rFonts w:asciiTheme="minorHAnsi" w:hAnsiTheme="minorHAnsi" w:cstheme="minorHAnsi"/>
                <w:color w:val="0D0D0D" w:themeColor="text1" w:themeTint="F2"/>
                <w:sz w:val="18"/>
                <w:szCs w:val="18"/>
              </w:rPr>
            </w:pPr>
          </w:p>
        </w:tc>
        <w:tc>
          <w:tcPr>
            <w:tcW w:w="1951" w:type="dxa"/>
          </w:tcPr>
          <w:p w14:paraId="4E4AD573" w14:textId="77777777" w:rsidR="00C464D0" w:rsidRPr="00FB5C29" w:rsidRDefault="00C464D0" w:rsidP="00F77A3C">
            <w:pPr>
              <w:autoSpaceDE w:val="0"/>
              <w:autoSpaceDN w:val="0"/>
              <w:adjustRightInd w:val="0"/>
              <w:ind w:left="-133" w:hanging="9"/>
              <w:rPr>
                <w:rFonts w:asciiTheme="minorHAnsi" w:hAnsiTheme="minorHAnsi" w:cstheme="minorHAnsi"/>
                <w:color w:val="0D0D0D" w:themeColor="text1" w:themeTint="F2"/>
                <w:sz w:val="18"/>
                <w:szCs w:val="18"/>
              </w:rPr>
            </w:pPr>
          </w:p>
        </w:tc>
      </w:tr>
    </w:tbl>
    <w:p w14:paraId="2C6FCBFA" w14:textId="77777777" w:rsidR="002C4CB8" w:rsidRPr="00FB5C29" w:rsidRDefault="002C4CB8" w:rsidP="002C4CB8">
      <w:pPr>
        <w:pStyle w:val="ListeParagraf"/>
        <w:autoSpaceDE w:val="0"/>
        <w:autoSpaceDN w:val="0"/>
        <w:adjustRightInd w:val="0"/>
        <w:spacing w:after="0" w:line="240" w:lineRule="auto"/>
        <w:jc w:val="both"/>
        <w:rPr>
          <w:rFonts w:cstheme="minorHAnsi"/>
          <w:b/>
          <w:color w:val="FFC000"/>
          <w:sz w:val="18"/>
          <w:szCs w:val="18"/>
        </w:rPr>
      </w:pPr>
    </w:p>
    <w:p w14:paraId="2270E856" w14:textId="77777777" w:rsidR="002C4CB8" w:rsidRPr="00FB5C29" w:rsidRDefault="002C4CB8" w:rsidP="002C4CB8">
      <w:pPr>
        <w:pStyle w:val="ListeParagraf"/>
        <w:autoSpaceDE w:val="0"/>
        <w:autoSpaceDN w:val="0"/>
        <w:adjustRightInd w:val="0"/>
        <w:spacing w:after="0" w:line="240" w:lineRule="auto"/>
        <w:jc w:val="both"/>
        <w:rPr>
          <w:rFonts w:cstheme="minorHAnsi"/>
          <w:b/>
          <w:color w:val="FFC000"/>
          <w:sz w:val="18"/>
          <w:szCs w:val="18"/>
        </w:rPr>
      </w:pPr>
    </w:p>
    <w:p w14:paraId="071C8F5B" w14:textId="77777777" w:rsidR="002C4CB8" w:rsidRPr="00FB5C29" w:rsidRDefault="002C4CB8" w:rsidP="002C4CB8">
      <w:pPr>
        <w:autoSpaceDE w:val="0"/>
        <w:autoSpaceDN w:val="0"/>
        <w:adjustRightInd w:val="0"/>
        <w:spacing w:after="0" w:line="240" w:lineRule="auto"/>
        <w:jc w:val="both"/>
        <w:rPr>
          <w:rFonts w:cstheme="minorHAnsi"/>
          <w:b/>
          <w:color w:val="FFC000"/>
          <w:sz w:val="18"/>
          <w:szCs w:val="18"/>
        </w:rPr>
      </w:pPr>
    </w:p>
    <w:p w14:paraId="390249FF" w14:textId="55E62437" w:rsidR="005C7A9A" w:rsidRPr="00FB5C29" w:rsidRDefault="005C7A9A" w:rsidP="002C4CB8">
      <w:pPr>
        <w:pStyle w:val="ListeParagraf"/>
        <w:numPr>
          <w:ilvl w:val="0"/>
          <w:numId w:val="16"/>
        </w:numPr>
        <w:autoSpaceDE w:val="0"/>
        <w:autoSpaceDN w:val="0"/>
        <w:adjustRightInd w:val="0"/>
        <w:spacing w:after="0" w:line="240" w:lineRule="auto"/>
        <w:jc w:val="both"/>
        <w:rPr>
          <w:rFonts w:cstheme="minorHAnsi"/>
          <w:b/>
          <w:color w:val="FFC000"/>
          <w:sz w:val="18"/>
          <w:szCs w:val="18"/>
        </w:rPr>
      </w:pPr>
      <w:r w:rsidRPr="00FB5C29">
        <w:rPr>
          <w:rFonts w:cstheme="minorHAnsi"/>
          <w:b/>
          <w:color w:val="FFC000"/>
          <w:sz w:val="18"/>
          <w:szCs w:val="18"/>
        </w:rPr>
        <w:t>DİĞER HUSUSLAR</w:t>
      </w:r>
    </w:p>
    <w:p w14:paraId="57F104CB" w14:textId="77777777" w:rsidR="002C4CB8" w:rsidRPr="00FB5C29" w:rsidRDefault="002C4CB8" w:rsidP="002C4CB8">
      <w:pPr>
        <w:pStyle w:val="ListeParagraf"/>
        <w:autoSpaceDE w:val="0"/>
        <w:autoSpaceDN w:val="0"/>
        <w:adjustRightInd w:val="0"/>
        <w:spacing w:after="0" w:line="240" w:lineRule="auto"/>
        <w:jc w:val="both"/>
        <w:rPr>
          <w:rFonts w:cstheme="minorHAnsi"/>
          <w:b/>
          <w:color w:val="FFC000"/>
          <w:sz w:val="18"/>
          <w:szCs w:val="18"/>
        </w:rPr>
      </w:pPr>
    </w:p>
    <w:p w14:paraId="047AAA4F" w14:textId="519E5452" w:rsidR="002C4CB8" w:rsidRPr="00FB5C29" w:rsidRDefault="002C4CB8" w:rsidP="00996054">
      <w:pPr>
        <w:pStyle w:val="ListeParagraf"/>
        <w:numPr>
          <w:ilvl w:val="0"/>
          <w:numId w:val="8"/>
        </w:numPr>
        <w:spacing w:after="0"/>
        <w:jc w:val="both"/>
        <w:rPr>
          <w:rFonts w:cstheme="minorHAnsi"/>
          <w:sz w:val="18"/>
          <w:szCs w:val="18"/>
        </w:rPr>
      </w:pPr>
      <w:r w:rsidRPr="00FB5C29">
        <w:rPr>
          <w:rFonts w:cstheme="minorHAnsi"/>
          <w:sz w:val="18"/>
          <w:szCs w:val="18"/>
        </w:rPr>
        <w:t>Sistemde birden fazla sözleşmeniz var ise ve emeklilik hakkınızı, emeklilik hakkını kazandığınız sözleşmenizi tercih ettiğiniz diğer sözleşmelerinize ilişkin hesaplarınız ile</w:t>
      </w:r>
      <w:r w:rsidR="00996054" w:rsidRPr="00FB5C29">
        <w:rPr>
          <w:rFonts w:cstheme="minorHAnsi"/>
          <w:sz w:val="18"/>
          <w:szCs w:val="18"/>
        </w:rPr>
        <w:t xml:space="preserve"> birleştirmek suretiyle kullanabilirsiniz. Diğer taraftan, </w:t>
      </w:r>
      <w:r w:rsidRPr="00FB5C29">
        <w:rPr>
          <w:rFonts w:cstheme="minorHAnsi"/>
          <w:sz w:val="18"/>
          <w:szCs w:val="18"/>
        </w:rPr>
        <w:t xml:space="preserve">hesap birleştirmeye </w:t>
      </w:r>
      <w:proofErr w:type="gramStart"/>
      <w:r w:rsidRPr="00FB5C29">
        <w:rPr>
          <w:rFonts w:cstheme="minorHAnsi"/>
          <w:sz w:val="18"/>
          <w:szCs w:val="18"/>
        </w:rPr>
        <w:t>dahil</w:t>
      </w:r>
      <w:proofErr w:type="gramEnd"/>
      <w:r w:rsidRPr="00FB5C29">
        <w:rPr>
          <w:rFonts w:cstheme="minorHAnsi"/>
          <w:sz w:val="18"/>
          <w:szCs w:val="18"/>
        </w:rPr>
        <w:t xml:space="preserve"> edilmeyerek yürürlükte kalan sözleşmeler için devlet katkısı hak edişi, stopaj, emeklilik ve benzeri tüm süre hesaplamalarında sözleşmelerin kendi yürürlük tarihleri esas alınacaktır. </w:t>
      </w:r>
    </w:p>
    <w:p w14:paraId="2DE516E3" w14:textId="77777777" w:rsidR="002C4CB8" w:rsidRPr="00FB5C29" w:rsidRDefault="002C4CB8" w:rsidP="002C4CB8">
      <w:pPr>
        <w:pStyle w:val="ListeParagraf"/>
        <w:spacing w:after="0"/>
        <w:ind w:left="360"/>
        <w:jc w:val="both"/>
        <w:rPr>
          <w:rFonts w:cstheme="minorHAnsi"/>
          <w:sz w:val="18"/>
          <w:szCs w:val="18"/>
        </w:rPr>
      </w:pPr>
    </w:p>
    <w:p w14:paraId="2028B3F3" w14:textId="52DB68C4" w:rsidR="002C4CB8" w:rsidRPr="00FB5C29" w:rsidRDefault="002C4CB8" w:rsidP="002C4CB8">
      <w:pPr>
        <w:pStyle w:val="ListeParagraf"/>
        <w:numPr>
          <w:ilvl w:val="0"/>
          <w:numId w:val="8"/>
        </w:numPr>
        <w:spacing w:after="0"/>
        <w:jc w:val="both"/>
        <w:rPr>
          <w:rFonts w:cstheme="minorHAnsi"/>
          <w:sz w:val="18"/>
          <w:szCs w:val="18"/>
        </w:rPr>
      </w:pPr>
      <w:r w:rsidRPr="00FB5C29">
        <w:rPr>
          <w:rFonts w:cstheme="minorHAnsi"/>
          <w:sz w:val="18"/>
          <w:szCs w:val="18"/>
        </w:rPr>
        <w:t xml:space="preserve">Hesap bildirim cetvelinde belirtilen tutarda emeklilik işlemi tamamlanıncaya kadar geçecek sürede fon birim fiyatındaki farklılıklar nedeniyle değişiklik olabilecektir. </w:t>
      </w:r>
    </w:p>
    <w:p w14:paraId="48ABC081" w14:textId="77777777" w:rsidR="002C4CB8" w:rsidRPr="00FB5C29" w:rsidRDefault="002C4CB8" w:rsidP="002C4CB8">
      <w:pPr>
        <w:pStyle w:val="ListeParagraf"/>
        <w:spacing w:after="0"/>
        <w:ind w:left="360"/>
        <w:jc w:val="both"/>
        <w:rPr>
          <w:rFonts w:cstheme="minorHAnsi"/>
          <w:sz w:val="18"/>
          <w:szCs w:val="18"/>
        </w:rPr>
      </w:pPr>
    </w:p>
    <w:p w14:paraId="1EB611D7" w14:textId="245AA3A8" w:rsidR="00BF3071" w:rsidRPr="00FB5C29" w:rsidRDefault="002C4CB8" w:rsidP="002C4CB8">
      <w:pPr>
        <w:pStyle w:val="ListeParagraf"/>
        <w:numPr>
          <w:ilvl w:val="0"/>
          <w:numId w:val="8"/>
        </w:numPr>
        <w:spacing w:after="0"/>
        <w:jc w:val="both"/>
        <w:rPr>
          <w:rFonts w:cstheme="minorHAnsi"/>
          <w:b/>
          <w:bCs/>
          <w:smallCaps/>
          <w:spacing w:val="5"/>
          <w:sz w:val="18"/>
          <w:szCs w:val="18"/>
          <w:u w:val="single"/>
        </w:rPr>
      </w:pPr>
      <w:r w:rsidRPr="00FB5C29">
        <w:rPr>
          <w:rFonts w:cstheme="minorHAnsi"/>
          <w:sz w:val="18"/>
          <w:szCs w:val="18"/>
        </w:rPr>
        <w:t xml:space="preserve">İlgili mevzuat uyarınca, bu formun şirkete ulaştığı tarihten itibaren ve varsa hesap birleştirme işlemlerinin tamamlanmasını müteakip 10 iş günü içinde emeklilik işlemi sonuçlandırılacaktır. </w:t>
      </w:r>
    </w:p>
    <w:p w14:paraId="0A04EF10" w14:textId="77777777" w:rsidR="002C4CB8" w:rsidRPr="00FB5C29" w:rsidRDefault="002C4CB8" w:rsidP="002C4CB8">
      <w:pPr>
        <w:autoSpaceDE w:val="0"/>
        <w:autoSpaceDN w:val="0"/>
        <w:adjustRightInd w:val="0"/>
        <w:spacing w:after="0" w:line="240" w:lineRule="auto"/>
        <w:jc w:val="both"/>
        <w:rPr>
          <w:rFonts w:cstheme="minorHAnsi"/>
          <w:b/>
          <w:color w:val="FFC000"/>
          <w:sz w:val="18"/>
          <w:szCs w:val="18"/>
        </w:rPr>
      </w:pPr>
    </w:p>
    <w:p w14:paraId="7A53E6F7" w14:textId="77777777" w:rsidR="002C4CB8" w:rsidRPr="00FB5C29" w:rsidRDefault="002C4CB8" w:rsidP="002C4CB8">
      <w:pPr>
        <w:autoSpaceDE w:val="0"/>
        <w:autoSpaceDN w:val="0"/>
        <w:adjustRightInd w:val="0"/>
        <w:spacing w:after="0" w:line="240" w:lineRule="auto"/>
        <w:jc w:val="both"/>
        <w:rPr>
          <w:rFonts w:cstheme="minorHAnsi"/>
          <w:b/>
          <w:color w:val="FFC000"/>
          <w:sz w:val="18"/>
          <w:szCs w:val="18"/>
        </w:rPr>
      </w:pPr>
    </w:p>
    <w:p w14:paraId="2C18F2EC" w14:textId="77777777" w:rsidR="00036700" w:rsidRPr="00FB5C29" w:rsidRDefault="00036700" w:rsidP="00036700">
      <w:pPr>
        <w:pStyle w:val="ListeParagraf"/>
        <w:autoSpaceDE w:val="0"/>
        <w:autoSpaceDN w:val="0"/>
        <w:adjustRightInd w:val="0"/>
        <w:spacing w:after="0" w:line="240" w:lineRule="auto"/>
        <w:jc w:val="both"/>
        <w:rPr>
          <w:rFonts w:cstheme="minorHAnsi"/>
          <w:b/>
          <w:color w:val="FFC000"/>
          <w:sz w:val="18"/>
          <w:szCs w:val="18"/>
        </w:rPr>
      </w:pPr>
    </w:p>
    <w:p w14:paraId="409FC83F" w14:textId="493EBE6F" w:rsidR="002C4CB8" w:rsidRPr="00FB5C29" w:rsidRDefault="002C4CB8" w:rsidP="002C4CB8">
      <w:pPr>
        <w:pStyle w:val="ListeParagraf"/>
        <w:numPr>
          <w:ilvl w:val="0"/>
          <w:numId w:val="16"/>
        </w:numPr>
        <w:autoSpaceDE w:val="0"/>
        <w:autoSpaceDN w:val="0"/>
        <w:adjustRightInd w:val="0"/>
        <w:spacing w:after="0" w:line="240" w:lineRule="auto"/>
        <w:jc w:val="both"/>
        <w:rPr>
          <w:rFonts w:cstheme="minorHAnsi"/>
          <w:b/>
          <w:color w:val="FFC000"/>
          <w:sz w:val="18"/>
          <w:szCs w:val="18"/>
        </w:rPr>
      </w:pPr>
      <w:r w:rsidRPr="00FB5C29">
        <w:rPr>
          <w:rFonts w:cstheme="minorHAnsi"/>
          <w:b/>
          <w:color w:val="FFC000"/>
          <w:sz w:val="18"/>
          <w:szCs w:val="18"/>
        </w:rPr>
        <w:t>FORM BİLGİSİ</w:t>
      </w:r>
    </w:p>
    <w:p w14:paraId="1741CD8B" w14:textId="77777777" w:rsidR="002C4CB8" w:rsidRPr="00FB5C29" w:rsidRDefault="002C4CB8" w:rsidP="002C4CB8">
      <w:pPr>
        <w:spacing w:after="0"/>
        <w:jc w:val="both"/>
        <w:rPr>
          <w:rFonts w:cstheme="minorHAnsi"/>
          <w:b/>
          <w:bCs/>
          <w:smallCaps/>
          <w:color w:val="C0504D" w:themeColor="accent2"/>
          <w:spacing w:val="5"/>
          <w:sz w:val="18"/>
          <w:szCs w:val="18"/>
          <w:u w:val="single"/>
        </w:rPr>
      </w:pPr>
    </w:p>
    <w:p w14:paraId="5276FA9A" w14:textId="028107F8" w:rsidR="002C4CB8" w:rsidRPr="00FB5C29" w:rsidRDefault="002C4CB8" w:rsidP="00101DF3">
      <w:pPr>
        <w:spacing w:after="0" w:line="360" w:lineRule="auto"/>
        <w:jc w:val="both"/>
        <w:rPr>
          <w:rFonts w:eastAsia="Calibri" w:cstheme="minorHAnsi"/>
          <w:color w:val="0D0D0D"/>
          <w:sz w:val="18"/>
          <w:szCs w:val="18"/>
        </w:rPr>
      </w:pPr>
      <w:r w:rsidRPr="00FB5C29">
        <w:rPr>
          <w:rFonts w:eastAsia="Calibri" w:cstheme="minorHAnsi"/>
          <w:color w:val="0D0D0D"/>
          <w:sz w:val="18"/>
          <w:szCs w:val="18"/>
        </w:rPr>
        <w:t>Katılımcı Adı-Soyadı</w:t>
      </w:r>
      <w:r w:rsidRPr="00FB5C29">
        <w:rPr>
          <w:rFonts w:eastAsia="Calibri" w:cstheme="minorHAnsi"/>
          <w:color w:val="0D0D0D"/>
          <w:sz w:val="18"/>
          <w:szCs w:val="18"/>
        </w:rPr>
        <w:tab/>
        <w:t>:</w:t>
      </w:r>
    </w:p>
    <w:p w14:paraId="7128CB80" w14:textId="7F5E02E0" w:rsidR="002C4CB8" w:rsidRPr="00FB5C29" w:rsidRDefault="002C4CB8" w:rsidP="00101DF3">
      <w:pPr>
        <w:spacing w:after="0" w:line="360" w:lineRule="auto"/>
        <w:jc w:val="both"/>
        <w:rPr>
          <w:rFonts w:eastAsia="Calibri" w:cstheme="minorHAnsi"/>
          <w:color w:val="0D0D0D"/>
          <w:sz w:val="18"/>
          <w:szCs w:val="18"/>
        </w:rPr>
      </w:pPr>
      <w:r w:rsidRPr="00FB5C29">
        <w:rPr>
          <w:rFonts w:eastAsia="Calibri" w:cstheme="minorHAnsi"/>
          <w:color w:val="0D0D0D"/>
          <w:sz w:val="18"/>
          <w:szCs w:val="18"/>
        </w:rPr>
        <w:t>Tarih</w:t>
      </w:r>
      <w:r w:rsidRPr="00FB5C29">
        <w:rPr>
          <w:rFonts w:eastAsia="Calibri" w:cstheme="minorHAnsi"/>
          <w:color w:val="0D0D0D"/>
          <w:sz w:val="18"/>
          <w:szCs w:val="18"/>
        </w:rPr>
        <w:tab/>
      </w:r>
      <w:r w:rsidRPr="00FB5C29">
        <w:rPr>
          <w:rFonts w:eastAsia="Calibri" w:cstheme="minorHAnsi"/>
          <w:color w:val="0D0D0D"/>
          <w:sz w:val="18"/>
          <w:szCs w:val="18"/>
        </w:rPr>
        <w:tab/>
      </w:r>
      <w:r w:rsidRPr="00FB5C29">
        <w:rPr>
          <w:rFonts w:eastAsia="Calibri" w:cstheme="minorHAnsi"/>
          <w:color w:val="0D0D0D"/>
          <w:sz w:val="18"/>
          <w:szCs w:val="18"/>
        </w:rPr>
        <w:tab/>
      </w:r>
      <w:proofErr w:type="gramStart"/>
      <w:r w:rsidRPr="00FB5C29">
        <w:rPr>
          <w:rFonts w:eastAsia="Calibri" w:cstheme="minorHAnsi"/>
          <w:color w:val="0D0D0D"/>
          <w:sz w:val="18"/>
          <w:szCs w:val="18"/>
        </w:rPr>
        <w:t>:.....</w:t>
      </w:r>
      <w:proofErr w:type="gramEnd"/>
      <w:r w:rsidRPr="00FB5C29">
        <w:rPr>
          <w:rFonts w:eastAsia="Calibri" w:cstheme="minorHAnsi"/>
          <w:color w:val="0D0D0D"/>
          <w:sz w:val="18"/>
          <w:szCs w:val="18"/>
        </w:rPr>
        <w:t>/...../...../</w:t>
      </w:r>
    </w:p>
    <w:p w14:paraId="3978CD1F" w14:textId="231EA1AC" w:rsidR="002C4CB8" w:rsidRPr="002C4CB8" w:rsidRDefault="002C4CB8" w:rsidP="00101DF3">
      <w:pPr>
        <w:spacing w:after="0" w:line="360" w:lineRule="auto"/>
        <w:jc w:val="both"/>
        <w:rPr>
          <w:rFonts w:eastAsia="Calibri" w:cstheme="minorHAnsi"/>
          <w:color w:val="0D0D0D"/>
          <w:sz w:val="18"/>
          <w:szCs w:val="18"/>
        </w:rPr>
      </w:pPr>
      <w:r w:rsidRPr="00FB5C29">
        <w:rPr>
          <w:rFonts w:eastAsia="Calibri" w:cstheme="minorHAnsi"/>
          <w:color w:val="0D0D0D"/>
          <w:sz w:val="18"/>
          <w:szCs w:val="18"/>
        </w:rPr>
        <w:t>İmza</w:t>
      </w:r>
      <w:r w:rsidR="00101DF3" w:rsidRPr="00FB5C29">
        <w:rPr>
          <w:rFonts w:eastAsia="Calibri" w:cstheme="minorHAnsi"/>
          <w:color w:val="0D0D0D"/>
          <w:sz w:val="18"/>
          <w:szCs w:val="18"/>
        </w:rPr>
        <w:tab/>
      </w:r>
      <w:r w:rsidR="00101DF3" w:rsidRPr="00FB5C29">
        <w:rPr>
          <w:rFonts w:eastAsia="Calibri" w:cstheme="minorHAnsi"/>
          <w:color w:val="0D0D0D"/>
          <w:sz w:val="18"/>
          <w:szCs w:val="18"/>
        </w:rPr>
        <w:tab/>
      </w:r>
      <w:r w:rsidR="00101DF3" w:rsidRPr="00FB5C29">
        <w:rPr>
          <w:rFonts w:eastAsia="Calibri" w:cstheme="minorHAnsi"/>
          <w:color w:val="0D0D0D"/>
          <w:sz w:val="18"/>
          <w:szCs w:val="18"/>
        </w:rPr>
        <w:tab/>
      </w:r>
      <w:r w:rsidRPr="00FB5C29">
        <w:rPr>
          <w:rFonts w:eastAsia="Calibri" w:cstheme="minorHAnsi"/>
          <w:color w:val="0D0D0D"/>
          <w:sz w:val="18"/>
          <w:szCs w:val="18"/>
        </w:rPr>
        <w:t>:</w:t>
      </w:r>
    </w:p>
    <w:p w14:paraId="6A61FCAB" w14:textId="77777777" w:rsidR="002C4CB8" w:rsidRDefault="002C4CB8" w:rsidP="002C4CB8">
      <w:pPr>
        <w:spacing w:after="0"/>
        <w:jc w:val="both"/>
        <w:rPr>
          <w:rFonts w:cstheme="minorHAnsi"/>
          <w:b/>
          <w:bCs/>
          <w:smallCaps/>
          <w:color w:val="C0504D" w:themeColor="accent2"/>
          <w:spacing w:val="5"/>
          <w:sz w:val="18"/>
          <w:szCs w:val="18"/>
          <w:u w:val="single"/>
        </w:rPr>
      </w:pPr>
    </w:p>
    <w:p w14:paraId="4C27273A" w14:textId="77777777" w:rsidR="002C4CB8" w:rsidRPr="002C4CB8" w:rsidRDefault="002C4CB8" w:rsidP="002C4CB8">
      <w:pPr>
        <w:spacing w:after="0"/>
        <w:jc w:val="both"/>
        <w:rPr>
          <w:rFonts w:cstheme="minorHAnsi"/>
          <w:b/>
          <w:bCs/>
          <w:smallCaps/>
          <w:color w:val="C0504D" w:themeColor="accent2"/>
          <w:spacing w:val="5"/>
          <w:sz w:val="18"/>
          <w:szCs w:val="18"/>
          <w:u w:val="single"/>
        </w:rPr>
      </w:pPr>
    </w:p>
    <w:p w14:paraId="444533E8" w14:textId="77777777" w:rsidR="002C4CB8" w:rsidRPr="000128CD" w:rsidRDefault="002C4CB8" w:rsidP="002C4CB8">
      <w:pPr>
        <w:pStyle w:val="ListeParagraf"/>
        <w:spacing w:after="0"/>
        <w:ind w:left="360"/>
        <w:jc w:val="both"/>
        <w:rPr>
          <w:rStyle w:val="GlBavuru"/>
          <w:rFonts w:cstheme="minorHAnsi"/>
          <w:sz w:val="18"/>
          <w:szCs w:val="18"/>
        </w:rPr>
      </w:pPr>
    </w:p>
    <w:sectPr w:rsidR="002C4CB8" w:rsidRPr="000128CD" w:rsidSect="00F36064">
      <w:pgSz w:w="16838" w:h="11906" w:orient="landscape"/>
      <w:pgMar w:top="1276" w:right="1418" w:bottom="426" w:left="1418" w:header="709" w:footer="709" w:gutter="0"/>
      <w:cols w:num="3" w:sep="1" w:space="709"/>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8C8049" w15:done="0"/>
  <w15:commentEx w15:paraId="30224D95" w15:done="0"/>
  <w15:commentEx w15:paraId="2F071789" w15:done="0"/>
  <w15:commentEx w15:paraId="3E1EA468" w15:done="0"/>
  <w15:commentEx w15:paraId="389608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35366" w14:textId="77777777" w:rsidR="00D17600" w:rsidRDefault="00D17600" w:rsidP="00361205">
      <w:pPr>
        <w:spacing w:after="0" w:line="240" w:lineRule="auto"/>
      </w:pPr>
      <w:r>
        <w:separator/>
      </w:r>
    </w:p>
  </w:endnote>
  <w:endnote w:type="continuationSeparator" w:id="0">
    <w:p w14:paraId="71A372DF" w14:textId="77777777" w:rsidR="00D17600" w:rsidRDefault="00D17600" w:rsidP="0036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ED795" w14:textId="77777777" w:rsidR="00D17600" w:rsidRDefault="00D17600" w:rsidP="00361205">
      <w:pPr>
        <w:spacing w:after="0" w:line="240" w:lineRule="auto"/>
      </w:pPr>
      <w:r>
        <w:separator/>
      </w:r>
    </w:p>
  </w:footnote>
  <w:footnote w:type="continuationSeparator" w:id="0">
    <w:p w14:paraId="73B805A5" w14:textId="77777777" w:rsidR="00D17600" w:rsidRDefault="00D17600" w:rsidP="00361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1F9"/>
    <w:multiLevelType w:val="hybridMultilevel"/>
    <w:tmpl w:val="A27AB86A"/>
    <w:lvl w:ilvl="0" w:tplc="041F000D">
      <w:start w:val="1"/>
      <w:numFmt w:val="bullet"/>
      <w:lvlText w:val=""/>
      <w:lvlJc w:val="left"/>
      <w:pPr>
        <w:ind w:left="720" w:hanging="360"/>
      </w:pPr>
      <w:rPr>
        <w:rFonts w:ascii="Wingdings" w:hAnsi="Wingdings" w:hint="default"/>
        <w:snapToGrid/>
        <w:spacing w:val="12"/>
        <w:sz w:val="19"/>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937731"/>
    <w:multiLevelType w:val="hybridMultilevel"/>
    <w:tmpl w:val="D250D364"/>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nsid w:val="0E8071F8"/>
    <w:multiLevelType w:val="hybridMultilevel"/>
    <w:tmpl w:val="2F46DD08"/>
    <w:lvl w:ilvl="0" w:tplc="09E64F0F">
      <w:numFmt w:val="bullet"/>
      <w:lvlText w:val="·"/>
      <w:lvlJc w:val="left"/>
      <w:pPr>
        <w:ind w:left="720" w:hanging="360"/>
      </w:pPr>
      <w:rPr>
        <w:rFonts w:ascii="Symbol" w:hAnsi="Symbol"/>
        <w:snapToGrid/>
        <w:spacing w:val="12"/>
        <w:sz w:val="19"/>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D697691"/>
    <w:multiLevelType w:val="hybridMultilevel"/>
    <w:tmpl w:val="BE50AE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DB8313B"/>
    <w:multiLevelType w:val="hybridMultilevel"/>
    <w:tmpl w:val="021898C8"/>
    <w:lvl w:ilvl="0" w:tplc="D06C7EE8">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E02315"/>
    <w:multiLevelType w:val="hybridMultilevel"/>
    <w:tmpl w:val="3A729A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4965DA"/>
    <w:multiLevelType w:val="hybridMultilevel"/>
    <w:tmpl w:val="3A2634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5B821E9"/>
    <w:multiLevelType w:val="hybridMultilevel"/>
    <w:tmpl w:val="330C9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E36308"/>
    <w:multiLevelType w:val="hybridMultilevel"/>
    <w:tmpl w:val="0A06F9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742B5E"/>
    <w:multiLevelType w:val="hybridMultilevel"/>
    <w:tmpl w:val="CA9C5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F9B5F66"/>
    <w:multiLevelType w:val="hybridMultilevel"/>
    <w:tmpl w:val="4A364AA8"/>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2">
    <w:nsid w:val="420903FF"/>
    <w:multiLevelType w:val="hybridMultilevel"/>
    <w:tmpl w:val="B890DB0A"/>
    <w:lvl w:ilvl="0" w:tplc="87AE94F6">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4BA5DA3"/>
    <w:multiLevelType w:val="hybridMultilevel"/>
    <w:tmpl w:val="DA581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6CA7AA1"/>
    <w:multiLevelType w:val="hybridMultilevel"/>
    <w:tmpl w:val="5AB66042"/>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5">
    <w:nsid w:val="48791347"/>
    <w:multiLevelType w:val="hybridMultilevel"/>
    <w:tmpl w:val="8AB4BD54"/>
    <w:lvl w:ilvl="0" w:tplc="041F000B">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6">
    <w:nsid w:val="4DC13731"/>
    <w:multiLevelType w:val="hybridMultilevel"/>
    <w:tmpl w:val="35F2D6C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2497D9B"/>
    <w:multiLevelType w:val="hybridMultilevel"/>
    <w:tmpl w:val="F814C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553A92"/>
    <w:multiLevelType w:val="hybridMultilevel"/>
    <w:tmpl w:val="85BAC8A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19C783E"/>
    <w:multiLevelType w:val="hybridMultilevel"/>
    <w:tmpl w:val="4858C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79C1E8D"/>
    <w:multiLevelType w:val="hybridMultilevel"/>
    <w:tmpl w:val="46D27672"/>
    <w:lvl w:ilvl="0" w:tplc="52AA97B6">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8C06919"/>
    <w:multiLevelType w:val="hybridMultilevel"/>
    <w:tmpl w:val="4F04A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A45E4B"/>
    <w:multiLevelType w:val="hybridMultilevel"/>
    <w:tmpl w:val="762264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22665ED"/>
    <w:multiLevelType w:val="hybridMultilevel"/>
    <w:tmpl w:val="F238F9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5435646"/>
    <w:multiLevelType w:val="hybridMultilevel"/>
    <w:tmpl w:val="07D4CE82"/>
    <w:lvl w:ilvl="0" w:tplc="48AC51A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5EF1F02"/>
    <w:multiLevelType w:val="hybridMultilevel"/>
    <w:tmpl w:val="958C8B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76243A7"/>
    <w:multiLevelType w:val="hybridMultilevel"/>
    <w:tmpl w:val="31C0E8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9074885"/>
    <w:multiLevelType w:val="hybridMultilevel"/>
    <w:tmpl w:val="B596CC44"/>
    <w:lvl w:ilvl="0" w:tplc="48AC51A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7EED24BB"/>
    <w:multiLevelType w:val="hybridMultilevel"/>
    <w:tmpl w:val="CDB64B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0"/>
  </w:num>
  <w:num w:numId="5">
    <w:abstractNumId w:val="5"/>
  </w:num>
  <w:num w:numId="6">
    <w:abstractNumId w:val="2"/>
  </w:num>
  <w:num w:numId="7">
    <w:abstractNumId w:val="26"/>
  </w:num>
  <w:num w:numId="8">
    <w:abstractNumId w:val="16"/>
  </w:num>
  <w:num w:numId="9">
    <w:abstractNumId w:val="11"/>
  </w:num>
  <w:num w:numId="10">
    <w:abstractNumId w:val="1"/>
  </w:num>
  <w:num w:numId="11">
    <w:abstractNumId w:val="15"/>
  </w:num>
  <w:num w:numId="12">
    <w:abstractNumId w:val="3"/>
  </w:num>
  <w:num w:numId="13">
    <w:abstractNumId w:val="18"/>
  </w:num>
  <w:num w:numId="14">
    <w:abstractNumId w:val="4"/>
  </w:num>
  <w:num w:numId="15">
    <w:abstractNumId w:val="13"/>
  </w:num>
  <w:num w:numId="16">
    <w:abstractNumId w:val="9"/>
  </w:num>
  <w:num w:numId="17">
    <w:abstractNumId w:val="21"/>
  </w:num>
  <w:num w:numId="18">
    <w:abstractNumId w:val="10"/>
  </w:num>
  <w:num w:numId="19">
    <w:abstractNumId w:val="23"/>
  </w:num>
  <w:num w:numId="20">
    <w:abstractNumId w:val="19"/>
  </w:num>
  <w:num w:numId="21">
    <w:abstractNumId w:val="17"/>
  </w:num>
  <w:num w:numId="22">
    <w:abstractNumId w:val="25"/>
  </w:num>
  <w:num w:numId="23">
    <w:abstractNumId w:val="7"/>
  </w:num>
  <w:num w:numId="24">
    <w:abstractNumId w:val="28"/>
  </w:num>
  <w:num w:numId="25">
    <w:abstractNumId w:val="20"/>
  </w:num>
  <w:num w:numId="26">
    <w:abstractNumId w:val="22"/>
  </w:num>
  <w:num w:numId="27">
    <w:abstractNumId w:val="6"/>
  </w:num>
  <w:num w:numId="28">
    <w:abstractNumId w:val="2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DE"/>
    <w:rsid w:val="000128CD"/>
    <w:rsid w:val="00036700"/>
    <w:rsid w:val="000611A1"/>
    <w:rsid w:val="00101DF3"/>
    <w:rsid w:val="00113949"/>
    <w:rsid w:val="00120DD9"/>
    <w:rsid w:val="0018750E"/>
    <w:rsid w:val="001C123E"/>
    <w:rsid w:val="00292716"/>
    <w:rsid w:val="002A5E12"/>
    <w:rsid w:val="002C4CB8"/>
    <w:rsid w:val="002F5312"/>
    <w:rsid w:val="00321E78"/>
    <w:rsid w:val="00327FEA"/>
    <w:rsid w:val="0033482D"/>
    <w:rsid w:val="00352452"/>
    <w:rsid w:val="003566E9"/>
    <w:rsid w:val="00361205"/>
    <w:rsid w:val="0036292F"/>
    <w:rsid w:val="0038217F"/>
    <w:rsid w:val="003863E3"/>
    <w:rsid w:val="003920E0"/>
    <w:rsid w:val="003D7A5F"/>
    <w:rsid w:val="003E2D76"/>
    <w:rsid w:val="004048DB"/>
    <w:rsid w:val="00433F0A"/>
    <w:rsid w:val="004543D7"/>
    <w:rsid w:val="004E1590"/>
    <w:rsid w:val="005843CB"/>
    <w:rsid w:val="005B28B2"/>
    <w:rsid w:val="005C7A9A"/>
    <w:rsid w:val="006331E1"/>
    <w:rsid w:val="00634D3E"/>
    <w:rsid w:val="006F15D2"/>
    <w:rsid w:val="0070274C"/>
    <w:rsid w:val="00722102"/>
    <w:rsid w:val="00734A24"/>
    <w:rsid w:val="00843323"/>
    <w:rsid w:val="00886CE5"/>
    <w:rsid w:val="008C27D9"/>
    <w:rsid w:val="008D5198"/>
    <w:rsid w:val="008F0CA3"/>
    <w:rsid w:val="00957BDE"/>
    <w:rsid w:val="00996054"/>
    <w:rsid w:val="009F571D"/>
    <w:rsid w:val="00A55EBE"/>
    <w:rsid w:val="00A739C4"/>
    <w:rsid w:val="00AB1431"/>
    <w:rsid w:val="00AB37B9"/>
    <w:rsid w:val="00AD04D0"/>
    <w:rsid w:val="00B6640C"/>
    <w:rsid w:val="00BD5429"/>
    <w:rsid w:val="00BF3071"/>
    <w:rsid w:val="00C464D0"/>
    <w:rsid w:val="00C547A2"/>
    <w:rsid w:val="00C63BD6"/>
    <w:rsid w:val="00C824D8"/>
    <w:rsid w:val="00C84C87"/>
    <w:rsid w:val="00D17600"/>
    <w:rsid w:val="00D3378E"/>
    <w:rsid w:val="00D73147"/>
    <w:rsid w:val="00D81772"/>
    <w:rsid w:val="00D826E8"/>
    <w:rsid w:val="00D96F6E"/>
    <w:rsid w:val="00E002DC"/>
    <w:rsid w:val="00E71BD9"/>
    <w:rsid w:val="00E92360"/>
    <w:rsid w:val="00F36064"/>
    <w:rsid w:val="00F74EDE"/>
    <w:rsid w:val="00F946BE"/>
    <w:rsid w:val="00FB5C2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C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Bavuru">
    <w:name w:val="Intense Reference"/>
    <w:basedOn w:val="VarsaylanParagrafYazTipi"/>
    <w:uiPriority w:val="32"/>
    <w:qFormat/>
    <w:rsid w:val="00F74EDE"/>
    <w:rPr>
      <w:b/>
      <w:bCs/>
      <w:smallCaps/>
      <w:color w:val="C0504D" w:themeColor="accent2"/>
      <w:spacing w:val="5"/>
      <w:u w:val="single"/>
    </w:rPr>
  </w:style>
  <w:style w:type="character" w:styleId="HafifBavuru">
    <w:name w:val="Subtle Reference"/>
    <w:basedOn w:val="VarsaylanParagrafYazTipi"/>
    <w:uiPriority w:val="31"/>
    <w:qFormat/>
    <w:rsid w:val="00F74EDE"/>
    <w:rPr>
      <w:smallCaps/>
      <w:color w:val="C0504D" w:themeColor="accent2"/>
      <w:u w:val="single"/>
    </w:rPr>
  </w:style>
  <w:style w:type="paragraph" w:styleId="ListeParagraf">
    <w:name w:val="List Paragraph"/>
    <w:basedOn w:val="Normal"/>
    <w:uiPriority w:val="34"/>
    <w:qFormat/>
    <w:rsid w:val="00F74EDE"/>
    <w:pPr>
      <w:ind w:left="720"/>
      <w:contextualSpacing/>
    </w:pPr>
  </w:style>
  <w:style w:type="table" w:styleId="TabloKlavuzu">
    <w:name w:val="Table Grid"/>
    <w:basedOn w:val="NormalTablo"/>
    <w:uiPriority w:val="59"/>
    <w:rsid w:val="0011394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612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205"/>
    <w:rPr>
      <w:sz w:val="20"/>
      <w:szCs w:val="20"/>
    </w:rPr>
  </w:style>
  <w:style w:type="character" w:styleId="DipnotBavurusu">
    <w:name w:val="footnote reference"/>
    <w:basedOn w:val="VarsaylanParagrafYazTipi"/>
    <w:uiPriority w:val="99"/>
    <w:semiHidden/>
    <w:unhideWhenUsed/>
    <w:rsid w:val="00361205"/>
    <w:rPr>
      <w:vertAlign w:val="superscript"/>
    </w:rPr>
  </w:style>
  <w:style w:type="paragraph" w:styleId="stbilgi">
    <w:name w:val="header"/>
    <w:basedOn w:val="Normal"/>
    <w:link w:val="stbilgiChar"/>
    <w:uiPriority w:val="99"/>
    <w:unhideWhenUsed/>
    <w:rsid w:val="009F57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571D"/>
  </w:style>
  <w:style w:type="paragraph" w:styleId="Altbilgi">
    <w:name w:val="footer"/>
    <w:basedOn w:val="Normal"/>
    <w:link w:val="AltbilgiChar"/>
    <w:uiPriority w:val="99"/>
    <w:unhideWhenUsed/>
    <w:rsid w:val="009F57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571D"/>
  </w:style>
  <w:style w:type="character" w:styleId="AklamaBavurusu">
    <w:name w:val="annotation reference"/>
    <w:basedOn w:val="VarsaylanParagrafYazTipi"/>
    <w:uiPriority w:val="99"/>
    <w:semiHidden/>
    <w:unhideWhenUsed/>
    <w:rsid w:val="003920E0"/>
    <w:rPr>
      <w:sz w:val="16"/>
      <w:szCs w:val="16"/>
    </w:rPr>
  </w:style>
  <w:style w:type="paragraph" w:styleId="AklamaMetni">
    <w:name w:val="annotation text"/>
    <w:basedOn w:val="Normal"/>
    <w:link w:val="AklamaMetniChar"/>
    <w:uiPriority w:val="99"/>
    <w:semiHidden/>
    <w:unhideWhenUsed/>
    <w:rsid w:val="003920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20E0"/>
    <w:rPr>
      <w:sz w:val="20"/>
      <w:szCs w:val="20"/>
    </w:rPr>
  </w:style>
  <w:style w:type="paragraph" w:styleId="AklamaKonusu">
    <w:name w:val="annotation subject"/>
    <w:basedOn w:val="AklamaMetni"/>
    <w:next w:val="AklamaMetni"/>
    <w:link w:val="AklamaKonusuChar"/>
    <w:uiPriority w:val="99"/>
    <w:semiHidden/>
    <w:unhideWhenUsed/>
    <w:rsid w:val="003920E0"/>
    <w:rPr>
      <w:b/>
      <w:bCs/>
    </w:rPr>
  </w:style>
  <w:style w:type="character" w:customStyle="1" w:styleId="AklamaKonusuChar">
    <w:name w:val="Açıklama Konusu Char"/>
    <w:basedOn w:val="AklamaMetniChar"/>
    <w:link w:val="AklamaKonusu"/>
    <w:uiPriority w:val="99"/>
    <w:semiHidden/>
    <w:rsid w:val="003920E0"/>
    <w:rPr>
      <w:b/>
      <w:bCs/>
      <w:sz w:val="20"/>
      <w:szCs w:val="20"/>
    </w:rPr>
  </w:style>
  <w:style w:type="paragraph" w:styleId="BalonMetni">
    <w:name w:val="Balloon Text"/>
    <w:basedOn w:val="Normal"/>
    <w:link w:val="BalonMetniChar"/>
    <w:uiPriority w:val="99"/>
    <w:semiHidden/>
    <w:unhideWhenUsed/>
    <w:rsid w:val="00392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Bavuru">
    <w:name w:val="Intense Reference"/>
    <w:basedOn w:val="VarsaylanParagrafYazTipi"/>
    <w:uiPriority w:val="32"/>
    <w:qFormat/>
    <w:rsid w:val="00F74EDE"/>
    <w:rPr>
      <w:b/>
      <w:bCs/>
      <w:smallCaps/>
      <w:color w:val="C0504D" w:themeColor="accent2"/>
      <w:spacing w:val="5"/>
      <w:u w:val="single"/>
    </w:rPr>
  </w:style>
  <w:style w:type="character" w:styleId="HafifBavuru">
    <w:name w:val="Subtle Reference"/>
    <w:basedOn w:val="VarsaylanParagrafYazTipi"/>
    <w:uiPriority w:val="31"/>
    <w:qFormat/>
    <w:rsid w:val="00F74EDE"/>
    <w:rPr>
      <w:smallCaps/>
      <w:color w:val="C0504D" w:themeColor="accent2"/>
      <w:u w:val="single"/>
    </w:rPr>
  </w:style>
  <w:style w:type="paragraph" w:styleId="ListeParagraf">
    <w:name w:val="List Paragraph"/>
    <w:basedOn w:val="Normal"/>
    <w:uiPriority w:val="34"/>
    <w:qFormat/>
    <w:rsid w:val="00F74EDE"/>
    <w:pPr>
      <w:ind w:left="720"/>
      <w:contextualSpacing/>
    </w:pPr>
  </w:style>
  <w:style w:type="table" w:styleId="TabloKlavuzu">
    <w:name w:val="Table Grid"/>
    <w:basedOn w:val="NormalTablo"/>
    <w:uiPriority w:val="59"/>
    <w:rsid w:val="0011394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6120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205"/>
    <w:rPr>
      <w:sz w:val="20"/>
      <w:szCs w:val="20"/>
    </w:rPr>
  </w:style>
  <w:style w:type="character" w:styleId="DipnotBavurusu">
    <w:name w:val="footnote reference"/>
    <w:basedOn w:val="VarsaylanParagrafYazTipi"/>
    <w:uiPriority w:val="99"/>
    <w:semiHidden/>
    <w:unhideWhenUsed/>
    <w:rsid w:val="00361205"/>
    <w:rPr>
      <w:vertAlign w:val="superscript"/>
    </w:rPr>
  </w:style>
  <w:style w:type="paragraph" w:styleId="stbilgi">
    <w:name w:val="header"/>
    <w:basedOn w:val="Normal"/>
    <w:link w:val="stbilgiChar"/>
    <w:uiPriority w:val="99"/>
    <w:unhideWhenUsed/>
    <w:rsid w:val="009F571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F571D"/>
  </w:style>
  <w:style w:type="paragraph" w:styleId="Altbilgi">
    <w:name w:val="footer"/>
    <w:basedOn w:val="Normal"/>
    <w:link w:val="AltbilgiChar"/>
    <w:uiPriority w:val="99"/>
    <w:unhideWhenUsed/>
    <w:rsid w:val="009F571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F571D"/>
  </w:style>
  <w:style w:type="character" w:styleId="AklamaBavurusu">
    <w:name w:val="annotation reference"/>
    <w:basedOn w:val="VarsaylanParagrafYazTipi"/>
    <w:uiPriority w:val="99"/>
    <w:semiHidden/>
    <w:unhideWhenUsed/>
    <w:rsid w:val="003920E0"/>
    <w:rPr>
      <w:sz w:val="16"/>
      <w:szCs w:val="16"/>
    </w:rPr>
  </w:style>
  <w:style w:type="paragraph" w:styleId="AklamaMetni">
    <w:name w:val="annotation text"/>
    <w:basedOn w:val="Normal"/>
    <w:link w:val="AklamaMetniChar"/>
    <w:uiPriority w:val="99"/>
    <w:semiHidden/>
    <w:unhideWhenUsed/>
    <w:rsid w:val="003920E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20E0"/>
    <w:rPr>
      <w:sz w:val="20"/>
      <w:szCs w:val="20"/>
    </w:rPr>
  </w:style>
  <w:style w:type="paragraph" w:styleId="AklamaKonusu">
    <w:name w:val="annotation subject"/>
    <w:basedOn w:val="AklamaMetni"/>
    <w:next w:val="AklamaMetni"/>
    <w:link w:val="AklamaKonusuChar"/>
    <w:uiPriority w:val="99"/>
    <w:semiHidden/>
    <w:unhideWhenUsed/>
    <w:rsid w:val="003920E0"/>
    <w:rPr>
      <w:b/>
      <w:bCs/>
    </w:rPr>
  </w:style>
  <w:style w:type="character" w:customStyle="1" w:styleId="AklamaKonusuChar">
    <w:name w:val="Açıklama Konusu Char"/>
    <w:basedOn w:val="AklamaMetniChar"/>
    <w:link w:val="AklamaKonusu"/>
    <w:uiPriority w:val="99"/>
    <w:semiHidden/>
    <w:rsid w:val="003920E0"/>
    <w:rPr>
      <w:b/>
      <w:bCs/>
      <w:sz w:val="20"/>
      <w:szCs w:val="20"/>
    </w:rPr>
  </w:style>
  <w:style w:type="paragraph" w:styleId="BalonMetni">
    <w:name w:val="Balloon Text"/>
    <w:basedOn w:val="Normal"/>
    <w:link w:val="BalonMetniChar"/>
    <w:uiPriority w:val="99"/>
    <w:semiHidden/>
    <w:unhideWhenUsed/>
    <w:rsid w:val="00392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2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791E6-D086-40E0-A827-A2031FCAA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5632</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Muazzez Memiş</cp:lastModifiedBy>
  <cp:revision>2</cp:revision>
  <cp:lastPrinted>2016-12-30T12:36:00Z</cp:lastPrinted>
  <dcterms:created xsi:type="dcterms:W3CDTF">2019-04-19T12:54:00Z</dcterms:created>
  <dcterms:modified xsi:type="dcterms:W3CDTF">2019-04-19T12:54:00Z</dcterms:modified>
</cp:coreProperties>
</file>