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8789"/>
      </w:tblGrid>
      <w:tr w:rsidR="002B4DAA" w:rsidRPr="002B4DAA">
        <w:trPr>
          <w:trHeight w:val="480"/>
          <w:jc w:val="center"/>
        </w:trPr>
        <w:tc>
          <w:tcPr>
            <w:tcW w:w="8789" w:type="dxa"/>
            <w:vAlign w:val="center"/>
            <w:hideMark/>
          </w:tcPr>
          <w:p w:rsidR="002B4DAA" w:rsidRDefault="002B4DAA" w:rsidP="002B4DA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 Haziran 2010 SALI</w:t>
            </w:r>
          </w:p>
          <w:p w:rsidR="002B4DAA" w:rsidRPr="002B4DAA" w:rsidRDefault="002B4DAA" w:rsidP="002B4DA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Resmi Gazete: 27626</w:t>
            </w:r>
          </w:p>
          <w:p w:rsidR="002B4DAA" w:rsidRPr="002B4DAA" w:rsidRDefault="002B4DAA" w:rsidP="002B4DAA">
            <w:pPr>
              <w:pStyle w:val="Balk2"/>
              <w:rPr>
                <w:rFonts w:eastAsia="Times New Roman"/>
                <w:lang w:eastAsia="tr-TR"/>
              </w:rPr>
            </w:pPr>
          </w:p>
          <w:p w:rsidR="002B4DAA" w:rsidRPr="002B4DAA" w:rsidRDefault="002B4DAA" w:rsidP="002B4DAA">
            <w:pPr>
              <w:pStyle w:val="Balk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4DAA">
              <w:rPr>
                <w:rFonts w:ascii="Arial" w:hAnsi="Arial" w:cs="Arial"/>
                <w:color w:val="auto"/>
                <w:sz w:val="20"/>
                <w:szCs w:val="20"/>
              </w:rPr>
              <w:t>SUÇ GELİRLERİNİN AKLANMASININ VE TERÖRÜN FİNANSMANININ ÖNLENMESİNE DAİR TEDBİRLER HAKKINDA YÖNETMELİKTE DEĞİŞİKLİK YAPILMASINA DAİR YÖNETMELİK</w:t>
            </w:r>
          </w:p>
          <w:p w:rsidR="002B4DAA" w:rsidRPr="002B4DAA" w:rsidRDefault="002B4DAA" w:rsidP="002B4D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tr-TR"/>
              </w:rPr>
            </w:pPr>
          </w:p>
        </w:tc>
      </w:tr>
      <w:tr w:rsidR="002B4DAA" w:rsidRPr="002B4DAA">
        <w:trPr>
          <w:trHeight w:val="480"/>
          <w:jc w:val="center"/>
        </w:trPr>
        <w:tc>
          <w:tcPr>
            <w:tcW w:w="8789" w:type="dxa"/>
            <w:vAlign w:val="center"/>
          </w:tcPr>
          <w:p w:rsidR="002B4DAA" w:rsidRPr="002B4DAA" w:rsidRDefault="002B4DAA" w:rsidP="002B4DAA">
            <w:pPr>
              <w:tabs>
                <w:tab w:val="left" w:pos="566"/>
                <w:tab w:val="center" w:pos="3543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b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tr-TR"/>
              </w:rPr>
              <w:t>Karar</w:t>
            </w:r>
            <w:proofErr w:type="spellEnd"/>
            <w:r w:rsidRPr="002B4DA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tr-TR"/>
              </w:rPr>
              <w:t>Sayısı</w:t>
            </w:r>
            <w:proofErr w:type="spellEnd"/>
            <w:r w:rsidRPr="002B4DA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tr-TR"/>
              </w:rPr>
              <w:t xml:space="preserve"> : 2010/582</w:t>
            </w:r>
          </w:p>
          <w:p w:rsidR="002B4DAA" w:rsidRPr="002B4DAA" w:rsidRDefault="002B4DAA" w:rsidP="002B4DAA">
            <w:pPr>
              <w:tabs>
                <w:tab w:val="left" w:pos="566"/>
                <w:tab w:val="center" w:pos="3543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Ekli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“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Suç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Gelirlerinin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Aklanmasının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Terörün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Finansmanının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Önlenmesine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Dair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Tedbirler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Hakkında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Yönetmelikte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Değişiklik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Yapılmasına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Dair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Yönetmelik”in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yürürlüğe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konulması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;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Maliye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Bakanlığının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28/5/2010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tarihli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7635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sayılı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yazısı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üzerine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, 5549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sayılı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Suç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Gelirlerinin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Aklanmasının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Önlenmesi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Hakkında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Kanunun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27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nci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maddesine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göre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,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Bakanlar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Kurulu’nca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1/6/2010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tarihinde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kararlaştırılmıştır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.</w:t>
            </w:r>
          </w:p>
          <w:p w:rsidR="002B4DAA" w:rsidRPr="002B4DAA" w:rsidRDefault="002B4DAA" w:rsidP="002B4DAA">
            <w:pPr>
              <w:tabs>
                <w:tab w:val="left" w:pos="566"/>
                <w:tab w:val="center" w:pos="3543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623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r w:rsidRPr="002B4DAA">
              <w:rPr>
                <w:rFonts w:ascii="Arial" w:eastAsia="Times New Roman" w:hAnsi="Arial" w:cs="Arial"/>
                <w:b/>
                <w:sz w:val="20"/>
                <w:szCs w:val="20"/>
                <w:lang w:val="en-GB" w:eastAsia="tr-TR"/>
              </w:rPr>
              <w:t>Abdullah GÜL</w:t>
            </w:r>
          </w:p>
          <w:p w:rsidR="002B4DAA" w:rsidRPr="002B4DAA" w:rsidRDefault="002B4DAA" w:rsidP="002B4DAA">
            <w:pPr>
              <w:tabs>
                <w:tab w:val="center" w:pos="623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 xml:space="preserve"> CUMHURBAŞKANI</w:t>
            </w:r>
          </w:p>
          <w:p w:rsidR="002B4DAA" w:rsidRPr="002B4DAA" w:rsidRDefault="002B4DAA" w:rsidP="002B4DAA">
            <w:pPr>
              <w:tabs>
                <w:tab w:val="center" w:pos="623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850"/>
                <w:tab w:val="center" w:pos="2636"/>
                <w:tab w:val="center" w:pos="4450"/>
                <w:tab w:val="center" w:pos="62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Recep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Tayyip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ERDOĞAN</w:t>
            </w:r>
          </w:p>
          <w:p w:rsidR="002B4DAA" w:rsidRPr="002B4DAA" w:rsidRDefault="002B4DAA" w:rsidP="002B4DAA">
            <w:pPr>
              <w:tabs>
                <w:tab w:val="center" w:pos="850"/>
                <w:tab w:val="center" w:pos="2636"/>
                <w:tab w:val="center" w:pos="4450"/>
                <w:tab w:val="center" w:pos="62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Başbakan</w:t>
            </w:r>
            <w:proofErr w:type="spellEnd"/>
          </w:p>
          <w:p w:rsidR="002B4DAA" w:rsidRPr="002B4DAA" w:rsidRDefault="002B4DAA" w:rsidP="002B4DAA">
            <w:pPr>
              <w:tabs>
                <w:tab w:val="center" w:pos="850"/>
                <w:tab w:val="center" w:pos="2636"/>
                <w:tab w:val="center" w:pos="4450"/>
                <w:tab w:val="center" w:pos="62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C. ÇİÇEK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B. ARINÇ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A. BABACAN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M. AYDIN</w:t>
            </w: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. </w:t>
            </w:r>
            <w:proofErr w:type="gram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ve</w:t>
            </w:r>
            <w:proofErr w:type="gram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Başb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. Yrd.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. </w:t>
            </w:r>
            <w:proofErr w:type="gram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ve</w:t>
            </w:r>
            <w:proofErr w:type="gram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Başb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. Yrd.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. </w:t>
            </w:r>
            <w:proofErr w:type="gram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ve</w:t>
            </w:r>
            <w:proofErr w:type="gram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Başb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. Yrd.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H. YAZICI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F. N. ÖZAK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M. Z. ÇAĞLAYAN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F. ÇELİK</w:t>
            </w: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F. N. ÖZAK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S. A. KAVAF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C. YILMAZ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S. ERGİN</w:t>
            </w: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V.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Devlet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Adalet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M. V. GÖNÜL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B. ATALAY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B. ATALAY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M. ŞİMŞEK</w:t>
            </w: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Milli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Savunma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İçişleri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Dışişleri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V.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Maliye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N. ÇUBUKÇU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M. DEMİR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R. AKDAĞ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B. YILDIRIM</w:t>
            </w: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Milli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Eğitim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Bayındırlık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İskân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Sağlık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Ulaştırma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M. M. EKER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Ö. DİNÇER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N. ERGÜN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T. YILDIZ</w:t>
            </w:r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Tarım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Köyişleri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Çalışma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Sos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.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Güv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.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Sanayi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Ticaret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Enerji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Tabii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Kaynaklar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</w:p>
          <w:p w:rsidR="002B4DAA" w:rsidRPr="002B4DAA" w:rsidRDefault="002B4DAA" w:rsidP="002B4DAA">
            <w:pPr>
              <w:tabs>
                <w:tab w:val="center" w:pos="826"/>
                <w:tab w:val="center" w:pos="3171"/>
                <w:tab w:val="center" w:pos="5331"/>
                <w:tab w:val="center" w:pos="749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  <w:p w:rsidR="002B4DAA" w:rsidRPr="002B4DAA" w:rsidRDefault="002B4DAA" w:rsidP="002B4DAA">
            <w:pPr>
              <w:tabs>
                <w:tab w:val="center" w:pos="1911"/>
                <w:tab w:val="center" w:pos="623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E. GÜNAY</w:t>
            </w: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  <w:t>V. EROĞLU</w:t>
            </w:r>
          </w:p>
          <w:p w:rsidR="002B4DAA" w:rsidRPr="002B4DAA" w:rsidRDefault="002B4DAA" w:rsidP="002B4DAA">
            <w:pPr>
              <w:tabs>
                <w:tab w:val="center" w:pos="1911"/>
                <w:tab w:val="center" w:pos="623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Kültür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Turizm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ab/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Çevre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ve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Orman</w:t>
            </w:r>
            <w:proofErr w:type="spellEnd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2B4DAA"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  <w:t>Bakanı</w:t>
            </w:r>
            <w:proofErr w:type="spellEnd"/>
          </w:p>
          <w:p w:rsidR="002B4DAA" w:rsidRPr="002B4DAA" w:rsidRDefault="002B4DAA" w:rsidP="002B4DAA">
            <w:pPr>
              <w:tabs>
                <w:tab w:val="center" w:pos="1911"/>
                <w:tab w:val="center" w:pos="6231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tr-TR"/>
              </w:rPr>
            </w:pPr>
          </w:p>
        </w:tc>
      </w:tr>
    </w:tbl>
    <w:p w:rsidR="002B4DAA" w:rsidRDefault="002B4DAA">
      <w:pPr>
        <w:rPr>
          <w:noProof/>
          <w:lang w:eastAsia="tr-TR"/>
        </w:rPr>
      </w:pPr>
    </w:p>
    <w:p w:rsidR="002B4DAA" w:rsidRDefault="002B4DAA">
      <w:pPr>
        <w:rPr>
          <w:noProof/>
          <w:lang w:eastAsia="tr-TR"/>
        </w:rPr>
      </w:pPr>
    </w:p>
    <w:p w:rsidR="002B4DAA" w:rsidRDefault="002B4DAA">
      <w:pPr>
        <w:rPr>
          <w:noProof/>
          <w:lang w:eastAsia="tr-TR"/>
        </w:rPr>
      </w:pPr>
    </w:p>
    <w:p w:rsidR="002B4DAA" w:rsidRDefault="002B4DAA">
      <w:pPr>
        <w:rPr>
          <w:noProof/>
          <w:lang w:eastAsia="tr-TR"/>
        </w:rPr>
      </w:pPr>
    </w:p>
    <w:p w:rsidR="005562EF" w:rsidRDefault="00AD3DE6">
      <w:r w:rsidRPr="00AD3DE6">
        <w:rPr>
          <w:noProof/>
          <w:lang w:eastAsia="tr-TR"/>
        </w:rPr>
        <w:lastRenderedPageBreak/>
        <w:drawing>
          <wp:inline distT="0" distB="0" distL="0" distR="0">
            <wp:extent cx="5760720" cy="4521856"/>
            <wp:effectExtent l="19050" t="0" r="0" b="0"/>
            <wp:docPr id="2" name="Resim 1" descr="2010-582 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-582 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2EF" w:rsidSect="0055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DE6"/>
    <w:rsid w:val="002B4DAA"/>
    <w:rsid w:val="002F15A3"/>
    <w:rsid w:val="005562EF"/>
    <w:rsid w:val="006F427B"/>
    <w:rsid w:val="009E0F32"/>
    <w:rsid w:val="00A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EF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4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2B4DAA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2B4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 6648</dc:creator>
  <cp:keywords/>
  <dc:description/>
  <cp:lastModifiedBy>EGM 6648</cp:lastModifiedBy>
  <cp:revision>2</cp:revision>
  <dcterms:created xsi:type="dcterms:W3CDTF">2010-06-29T07:30:00Z</dcterms:created>
  <dcterms:modified xsi:type="dcterms:W3CDTF">2010-06-29T07:30:00Z</dcterms:modified>
</cp:coreProperties>
</file>