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61" w:rsidRPr="00E107F4" w:rsidRDefault="00577661" w:rsidP="00577661">
      <w:pPr>
        <w:pStyle w:val="Balk2"/>
        <w:rPr>
          <w:szCs w:val="20"/>
        </w:rPr>
      </w:pPr>
      <w:r w:rsidRPr="00E107F4">
        <w:rPr>
          <w:szCs w:val="20"/>
        </w:rPr>
        <w:t>SERMAY</w:t>
      </w:r>
      <w:bookmarkStart w:id="0" w:name="_GoBack"/>
      <w:bookmarkEnd w:id="0"/>
      <w:r w:rsidRPr="00E107F4">
        <w:rPr>
          <w:szCs w:val="20"/>
        </w:rPr>
        <w:t xml:space="preserve">E PİYASASI KURULUNUN 22.04.2014 TARİH VE 12/388 SAYILI İLKE KARARI </w:t>
      </w:r>
    </w:p>
    <w:p w:rsidR="00577661" w:rsidRPr="00E107F4" w:rsidRDefault="00577661" w:rsidP="00C36B23">
      <w:pPr>
        <w:rPr>
          <w:rFonts w:ascii="Arial" w:hAnsi="Arial" w:cs="Arial"/>
          <w:sz w:val="20"/>
          <w:szCs w:val="20"/>
        </w:rPr>
      </w:pPr>
    </w:p>
    <w:p w:rsidR="00C36B23" w:rsidRPr="00E107F4" w:rsidRDefault="00577661" w:rsidP="00577661">
      <w:pPr>
        <w:jc w:val="both"/>
        <w:rPr>
          <w:rFonts w:ascii="Arial" w:hAnsi="Arial" w:cs="Arial"/>
          <w:sz w:val="20"/>
          <w:szCs w:val="20"/>
        </w:rPr>
      </w:pPr>
      <w:r w:rsidRPr="00E107F4">
        <w:rPr>
          <w:rFonts w:ascii="Arial" w:hAnsi="Arial" w:cs="Arial"/>
          <w:sz w:val="20"/>
          <w:szCs w:val="20"/>
        </w:rPr>
        <w:t>1.</w:t>
      </w:r>
      <w:r w:rsidR="00C36B23" w:rsidRPr="00E107F4">
        <w:rPr>
          <w:rFonts w:ascii="Arial" w:hAnsi="Arial" w:cs="Arial"/>
          <w:sz w:val="20"/>
          <w:szCs w:val="20"/>
        </w:rPr>
        <w:t xml:space="preserve"> Menkul kıymet yatırım fonları ve emeklilik yatırım fonları için, gerçekleşen pay alım satım talimatlarının; fon toplam değer tablosu ve tedavüldeki pay sayısı </w:t>
      </w:r>
      <w:proofErr w:type="gramStart"/>
      <w:r w:rsidR="00C36B23" w:rsidRPr="00E107F4">
        <w:rPr>
          <w:rFonts w:ascii="Arial" w:hAnsi="Arial" w:cs="Arial"/>
          <w:sz w:val="20"/>
          <w:szCs w:val="20"/>
        </w:rPr>
        <w:t>ile;</w:t>
      </w:r>
      <w:proofErr w:type="gramEnd"/>
      <w:r w:rsidR="00C36B23" w:rsidRPr="00E107F4">
        <w:rPr>
          <w:rFonts w:ascii="Arial" w:hAnsi="Arial" w:cs="Arial"/>
          <w:sz w:val="20"/>
          <w:szCs w:val="20"/>
        </w:rPr>
        <w:t xml:space="preserve"> ileri fiyat uygulanan fonlarda talimatın verilmesini takip eden ilk iş gününde (T+1), geri fiyat uygulanan fonlarda ise talimatın verildiği gün (T) ilişkilendirilmesi,</w:t>
      </w:r>
    </w:p>
    <w:p w:rsidR="00C36B23" w:rsidRPr="00E107F4" w:rsidRDefault="00577661" w:rsidP="00577661">
      <w:pPr>
        <w:jc w:val="both"/>
        <w:rPr>
          <w:rFonts w:ascii="Arial" w:hAnsi="Arial" w:cs="Arial"/>
          <w:sz w:val="20"/>
          <w:szCs w:val="20"/>
        </w:rPr>
      </w:pPr>
      <w:r w:rsidRPr="00E107F4">
        <w:rPr>
          <w:rFonts w:ascii="Arial" w:hAnsi="Arial" w:cs="Arial"/>
          <w:sz w:val="20"/>
          <w:szCs w:val="20"/>
        </w:rPr>
        <w:t>2.</w:t>
      </w:r>
      <w:r w:rsidR="00C36B23" w:rsidRPr="00E107F4">
        <w:rPr>
          <w:rFonts w:ascii="Arial" w:hAnsi="Arial" w:cs="Arial"/>
          <w:sz w:val="20"/>
          <w:szCs w:val="20"/>
        </w:rPr>
        <w:t xml:space="preserve"> Muhasebe sistemlerini henüz bu yönteme uyarlamamış olan menkul kıymet yatırım fonu ve emeklilik yatırım fonu kurucularına; söz konusu sisteme geçiş için 30.06.2014 tarihine kadar süre verilmesine ve en geç 30.06.2014 tarihi itibarıyla uyum sağlandığına ilişkin kurucu beyanlarının Kurulumuza iletilmes</w:t>
      </w:r>
      <w:r w:rsidRPr="00E107F4">
        <w:rPr>
          <w:rFonts w:ascii="Arial" w:hAnsi="Arial" w:cs="Arial"/>
          <w:sz w:val="20"/>
          <w:szCs w:val="20"/>
        </w:rPr>
        <w:t xml:space="preserve">i </w:t>
      </w:r>
      <w:r w:rsidR="00C36B23" w:rsidRPr="00E107F4">
        <w:rPr>
          <w:rFonts w:ascii="Arial" w:hAnsi="Arial" w:cs="Arial"/>
          <w:sz w:val="20"/>
          <w:szCs w:val="20"/>
        </w:rPr>
        <w:t>gerektiğine karar verilmiştir.</w:t>
      </w:r>
    </w:p>
    <w:sectPr w:rsidR="00C36B23" w:rsidRPr="00E1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23"/>
    <w:rsid w:val="00577661"/>
    <w:rsid w:val="00754175"/>
    <w:rsid w:val="00C36B23"/>
    <w:rsid w:val="00E1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autoRedefine/>
    <w:semiHidden/>
    <w:unhideWhenUsed/>
    <w:qFormat/>
    <w:rsid w:val="00577661"/>
    <w:pPr>
      <w:keepNext/>
      <w:widowControl w:val="0"/>
      <w:spacing w:after="0" w:line="240" w:lineRule="auto"/>
      <w:ind w:right="170"/>
      <w:jc w:val="center"/>
      <w:outlineLvl w:val="1"/>
    </w:pPr>
    <w:rPr>
      <w:rFonts w:ascii="Arial" w:eastAsia="ヒラギノ明朝 Pro W3" w:hAnsi="Arial" w:cs="Arial"/>
      <w:b/>
      <w:bCs/>
      <w:noProof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577661"/>
    <w:rPr>
      <w:rFonts w:ascii="Arial" w:eastAsia="ヒラギノ明朝 Pro W3" w:hAnsi="Arial" w:cs="Arial"/>
      <w:b/>
      <w:bCs/>
      <w:noProof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autoRedefine/>
    <w:semiHidden/>
    <w:unhideWhenUsed/>
    <w:qFormat/>
    <w:rsid w:val="00577661"/>
    <w:pPr>
      <w:keepNext/>
      <w:widowControl w:val="0"/>
      <w:spacing w:after="0" w:line="240" w:lineRule="auto"/>
      <w:ind w:right="170"/>
      <w:jc w:val="center"/>
      <w:outlineLvl w:val="1"/>
    </w:pPr>
    <w:rPr>
      <w:rFonts w:ascii="Arial" w:eastAsia="ヒラギノ明朝 Pro W3" w:hAnsi="Arial" w:cs="Arial"/>
      <w:b/>
      <w:bCs/>
      <w:noProof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577661"/>
    <w:rPr>
      <w:rFonts w:ascii="Arial" w:eastAsia="ヒラギノ明朝 Pro W3" w:hAnsi="Arial" w:cs="Arial"/>
      <w:b/>
      <w:bCs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Pakize BOLAT</dc:creator>
  <cp:lastModifiedBy>Pakize BOLAT</cp:lastModifiedBy>
  <cp:revision>2</cp:revision>
  <dcterms:created xsi:type="dcterms:W3CDTF">2014-04-24T07:07:00Z</dcterms:created>
  <dcterms:modified xsi:type="dcterms:W3CDTF">2014-04-24T09:17:00Z</dcterms:modified>
</cp:coreProperties>
</file>